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13" w:rsidRPr="00DE3113" w:rsidRDefault="00DE3113" w:rsidP="00DE3113">
      <w:pPr>
        <w:jc w:val="center"/>
        <w:rPr>
          <w:rFonts w:ascii="宋体" w:hAnsi="宋体" w:hint="eastAsia"/>
          <w:b/>
          <w:sz w:val="28"/>
          <w:szCs w:val="28"/>
        </w:rPr>
      </w:pPr>
      <w:r w:rsidRPr="00DE3113">
        <w:rPr>
          <w:rFonts w:ascii="宋体" w:hAnsi="宋体" w:hint="eastAsia"/>
          <w:b/>
          <w:sz w:val="28"/>
          <w:szCs w:val="28"/>
        </w:rPr>
        <w:t>阜阳经贸旅游学校《作物生产技术》专业(种植）</w:t>
      </w:r>
    </w:p>
    <w:p w:rsidR="00DE3113" w:rsidRPr="00DE3113" w:rsidRDefault="00DE3113" w:rsidP="00DE3113">
      <w:pPr>
        <w:jc w:val="center"/>
        <w:rPr>
          <w:rFonts w:ascii="宋体" w:hAnsi="宋体" w:hint="eastAsia"/>
          <w:b/>
          <w:sz w:val="28"/>
          <w:szCs w:val="28"/>
        </w:rPr>
      </w:pPr>
      <w:r w:rsidRPr="00DE3113">
        <w:rPr>
          <w:rFonts w:ascii="宋体" w:hAnsi="宋体" w:hint="eastAsia"/>
          <w:b/>
          <w:sz w:val="28"/>
          <w:szCs w:val="28"/>
        </w:rPr>
        <w:t>人才培养方案</w:t>
      </w:r>
    </w:p>
    <w:p w:rsidR="00DE3113" w:rsidRPr="00DE3113" w:rsidRDefault="00DE3113" w:rsidP="00DE3113">
      <w:pPr>
        <w:ind w:firstLineChars="200" w:firstLine="562"/>
        <w:rPr>
          <w:b/>
          <w:sz w:val="28"/>
          <w:szCs w:val="28"/>
        </w:rPr>
      </w:pPr>
      <w:r w:rsidRPr="00DE3113">
        <w:rPr>
          <w:rFonts w:hint="eastAsia"/>
          <w:b/>
          <w:sz w:val="28"/>
          <w:szCs w:val="28"/>
        </w:rPr>
        <w:t>一、专业名称（专业代码）</w:t>
      </w:r>
    </w:p>
    <w:p w:rsidR="00DE3113" w:rsidRPr="00DE3113" w:rsidRDefault="00DE3113" w:rsidP="00DE3113">
      <w:pPr>
        <w:ind w:firstLineChars="200" w:firstLine="560"/>
        <w:rPr>
          <w:rFonts w:ascii="宋体" w:hAnsi="宋体"/>
          <w:sz w:val="28"/>
          <w:szCs w:val="28"/>
        </w:rPr>
      </w:pPr>
      <w:r w:rsidRPr="00DE3113">
        <w:rPr>
          <w:rFonts w:ascii="宋体" w:hAnsi="宋体" w:hint="eastAsia"/>
          <w:sz w:val="28"/>
          <w:szCs w:val="28"/>
        </w:rPr>
        <w:t>现代农艺技术 专业代码（0</w:t>
      </w:r>
      <w:r w:rsidRPr="00DE3113">
        <w:rPr>
          <w:rFonts w:ascii="宋体" w:hAnsi="宋体"/>
          <w:sz w:val="28"/>
          <w:szCs w:val="28"/>
        </w:rPr>
        <w:t>1</w:t>
      </w:r>
      <w:r w:rsidRPr="00DE3113">
        <w:rPr>
          <w:rFonts w:ascii="宋体" w:hAnsi="宋体" w:hint="eastAsia"/>
          <w:sz w:val="28"/>
          <w:szCs w:val="28"/>
        </w:rPr>
        <w:t>0</w:t>
      </w:r>
      <w:r w:rsidRPr="00DE3113">
        <w:rPr>
          <w:rFonts w:ascii="宋体" w:hAnsi="宋体"/>
          <w:sz w:val="28"/>
          <w:szCs w:val="28"/>
        </w:rPr>
        <w:t>2</w:t>
      </w:r>
      <w:r w:rsidRPr="00DE3113">
        <w:rPr>
          <w:rFonts w:ascii="宋体" w:hAnsi="宋体" w:hint="eastAsia"/>
          <w:sz w:val="28"/>
          <w:szCs w:val="28"/>
        </w:rPr>
        <w:t>00）</w:t>
      </w:r>
    </w:p>
    <w:p w:rsidR="00DE3113" w:rsidRPr="00DE3113" w:rsidRDefault="00DE3113" w:rsidP="00DE3113">
      <w:pPr>
        <w:ind w:firstLineChars="200" w:firstLine="562"/>
        <w:rPr>
          <w:b/>
          <w:sz w:val="28"/>
          <w:szCs w:val="28"/>
        </w:rPr>
      </w:pPr>
      <w:r w:rsidRPr="00DE3113">
        <w:rPr>
          <w:rFonts w:hint="eastAsia"/>
          <w:b/>
          <w:sz w:val="28"/>
          <w:szCs w:val="28"/>
        </w:rPr>
        <w:t>二、入学要求</w:t>
      </w:r>
    </w:p>
    <w:p w:rsidR="00DE3113" w:rsidRPr="00DE3113" w:rsidRDefault="00DE3113" w:rsidP="00DE3113">
      <w:pPr>
        <w:ind w:firstLineChars="200" w:firstLine="560"/>
        <w:rPr>
          <w:sz w:val="28"/>
          <w:szCs w:val="28"/>
        </w:rPr>
      </w:pPr>
      <w:r w:rsidRPr="00DE3113">
        <w:rPr>
          <w:rFonts w:hint="eastAsia"/>
          <w:sz w:val="28"/>
          <w:szCs w:val="28"/>
        </w:rPr>
        <w:t>初中毕业或具有同等学力</w:t>
      </w:r>
    </w:p>
    <w:p w:rsidR="00DE3113" w:rsidRPr="00DE3113" w:rsidRDefault="00DE3113" w:rsidP="00DE3113">
      <w:pPr>
        <w:ind w:firstLineChars="200" w:firstLine="562"/>
        <w:rPr>
          <w:b/>
          <w:sz w:val="28"/>
          <w:szCs w:val="28"/>
        </w:rPr>
      </w:pPr>
      <w:r w:rsidRPr="00DE3113">
        <w:rPr>
          <w:rFonts w:hint="eastAsia"/>
          <w:b/>
          <w:sz w:val="28"/>
          <w:szCs w:val="28"/>
        </w:rPr>
        <w:t>三、基本学制</w:t>
      </w:r>
    </w:p>
    <w:p w:rsidR="00DE3113" w:rsidRPr="00DE3113" w:rsidRDefault="00DE3113" w:rsidP="00DE3113">
      <w:pPr>
        <w:ind w:firstLineChars="250" w:firstLine="700"/>
        <w:rPr>
          <w:rFonts w:ascii="宋体" w:hAnsi="宋体"/>
          <w:sz w:val="28"/>
          <w:szCs w:val="28"/>
        </w:rPr>
      </w:pPr>
      <w:r w:rsidRPr="00DE3113">
        <w:rPr>
          <w:rFonts w:ascii="宋体" w:hAnsi="宋体"/>
          <w:sz w:val="28"/>
          <w:szCs w:val="28"/>
        </w:rPr>
        <w:t xml:space="preserve">3 </w:t>
      </w:r>
      <w:r w:rsidRPr="00DE3113">
        <w:rPr>
          <w:rFonts w:ascii="宋体" w:hAnsi="宋体" w:hint="eastAsia"/>
          <w:sz w:val="28"/>
          <w:szCs w:val="28"/>
        </w:rPr>
        <w:t>年</w:t>
      </w:r>
    </w:p>
    <w:p w:rsidR="00DE3113" w:rsidRPr="00DE3113" w:rsidRDefault="00DE3113" w:rsidP="00DE3113">
      <w:pPr>
        <w:rPr>
          <w:rFonts w:ascii="宋体" w:hAnsi="宋体" w:hint="eastAsia"/>
          <w:b/>
          <w:sz w:val="28"/>
          <w:szCs w:val="28"/>
        </w:rPr>
      </w:pPr>
    </w:p>
    <w:p w:rsidR="00DE3113" w:rsidRPr="00DE3113" w:rsidRDefault="00DE3113" w:rsidP="00DE3113">
      <w:pPr>
        <w:spacing w:line="380" w:lineRule="exact"/>
        <w:ind w:firstLineChars="192" w:firstLine="540"/>
        <w:rPr>
          <w:rFonts w:ascii="宋体" w:hAnsi="宋体" w:hint="eastAsia"/>
          <w:b/>
          <w:sz w:val="28"/>
          <w:szCs w:val="28"/>
        </w:rPr>
      </w:pPr>
      <w:r w:rsidRPr="00DE3113">
        <w:rPr>
          <w:rFonts w:ascii="宋体" w:hAnsi="宋体" w:hint="eastAsia"/>
          <w:b/>
          <w:sz w:val="28"/>
          <w:szCs w:val="28"/>
        </w:rPr>
        <w:t>一、招生对象与学制</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(一) 招生对象</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本专业招收初中毕业生或具有同等学力者。</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(二) 学制</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全日制学制3年。学校可以实行学分管理的弹性学制，也可以根据农事季节，工学交替分阶段完成学业。</w:t>
      </w:r>
    </w:p>
    <w:p w:rsidR="00DE3113" w:rsidRPr="00DE3113" w:rsidRDefault="00DE3113" w:rsidP="00DE3113">
      <w:pPr>
        <w:spacing w:line="380" w:lineRule="exact"/>
        <w:ind w:firstLineChars="192" w:firstLine="540"/>
        <w:rPr>
          <w:rFonts w:ascii="宋体" w:hAnsi="宋体" w:hint="eastAsia"/>
          <w:b/>
          <w:sz w:val="28"/>
          <w:szCs w:val="28"/>
        </w:rPr>
      </w:pPr>
      <w:r w:rsidRPr="00DE3113">
        <w:rPr>
          <w:rFonts w:ascii="宋体" w:hAnsi="宋体" w:hint="eastAsia"/>
          <w:b/>
          <w:sz w:val="28"/>
          <w:szCs w:val="28"/>
        </w:rPr>
        <w:t>二、培养目标与业务范围</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(一) 培养目标</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培养与我国社会主义现代化建设要求相适应，德智体美等方面全面发展，具有综合职业能力，在种植业第一线工作的植物生产、服务和经营人员。</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具体要求是：具有科学的世界观、人生观，并具有爱国主义、集体主义、社会主义思想以及良好的职业道德和行为规范；具有基本的科学文化素养，掌握必需的文化基础知识和从事种植业所必需的基础理论、专业知识和比较熟练的职业技能；具有继续学习的能力和适应职业变化的能力；具有创新精神和实践能力、创业能力；具有健康的身体和心理；具有基本的欣赏美和创造美的能力。</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(二) 业务范围</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1. 自主择业</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面向农业生产第一线，应聘(应雇)于县(市)、乡(镇)农业生产和技术推广部门，国营、私营及各种股份制公司的种植类岗位群，从事</w:t>
      </w:r>
      <w:r w:rsidRPr="00DE3113">
        <w:rPr>
          <w:rFonts w:ascii="宋体" w:hAnsi="宋体" w:hint="eastAsia"/>
          <w:sz w:val="28"/>
          <w:szCs w:val="28"/>
        </w:rPr>
        <w:lastRenderedPageBreak/>
        <w:t>植物类栽培、病虫草害防治、农业推广服务和生产经营等工作。</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2. 自立创业</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围绕种植业从事自立创业活动，如承包具有一定规模的农林场圃，开办民营性质的农业经营服务公司等。</w:t>
      </w:r>
    </w:p>
    <w:p w:rsidR="00DE3113" w:rsidRPr="00DE3113" w:rsidRDefault="00DE3113" w:rsidP="00DE3113">
      <w:pPr>
        <w:spacing w:line="380" w:lineRule="exact"/>
        <w:ind w:firstLineChars="192" w:firstLine="540"/>
        <w:rPr>
          <w:rFonts w:ascii="宋体" w:hAnsi="宋体" w:hint="eastAsia"/>
          <w:b/>
          <w:sz w:val="28"/>
          <w:szCs w:val="28"/>
        </w:rPr>
      </w:pPr>
      <w:r w:rsidRPr="00DE3113">
        <w:rPr>
          <w:rFonts w:ascii="宋体" w:hAnsi="宋体" w:hint="eastAsia"/>
          <w:b/>
          <w:sz w:val="28"/>
          <w:szCs w:val="28"/>
        </w:rPr>
        <w:t>三、知识结构、能力结构及人才规格要求</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(一) 知识结构</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1. 基础知识</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德育、语文、数学、外语、体育与健康、安全与教育等。</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2.专业知识</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根据岗位的具体要求确定。如植物生产与环境、植物保护技术、农业生物技术、化学等。</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4. 职业技能</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根据岗位的具体要求确定。如农作物及相应工种的职业技能。</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5. 选修其他学科的知识</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如选修养殖专业的课程等。</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(二) 能力结构</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1. 通用能力</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 文字和口头表达能力。</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 分析问题和解决实际问题的能力。</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 竞争与合作能力。</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 实践能力和创业能力。</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 信息的获取、分析与处理能力。</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 计算机、外语等的基本应用能力。</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 终身学习能力和适应职业变化的能力。</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 基本的欣赏美和创造美的能力。</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2. 专业能力</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 识别植物、土壤类别等的能力。</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 组织培养的操作及应用能力。</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 农业科学实验和新技术开发推广能力。</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 农业经营管理能力。</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 农业机具的使用与维护能力。</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 农作物生产技术的应用能力。</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 植物保护技术的应用能力。</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 蔬菜生产技术的应用能力。</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 林果生产技术的应用能力。</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 农产品贮藏加工的初步能力。</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lastRenderedPageBreak/>
        <w:t>(三) 人才规格要求</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1. 思想政治素质方面</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热爱祖国、热爱社会主义，有学农、爱农、立志务农的思想基础，有为农业、农村、农民服务的思想和艰苦奋斗的精神，有较强的事业心和责任感，具有良好的社会公德和职业道德，具有科学的世界观、人生观和价值观。</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2. 文化素质方面</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掌握文化基础知识，为专业课程的学习和终身学习打下基础；掌握一门外语(英语)，并具备简单的会话能力和借助辞典阅读本专业一般性英文资料的初步能力；具备计算机、多媒体和网络等信息技术方面的应用知识，并通过计算机初级水平考试；具有较宽的知识面，了解经济、管理、法律、公关礼仪、哲学、美育等人文社会科学方面的知识。</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3. 身体素质方面</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有健康的体魄，良好的心理素质，能经受挫折。达到国家制定的体育锻炼标准。</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4. 专业素质方面</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掌握与种植职业或岗位有关的专业理论和专业技能；具有组织实施并指导技术性生产与示范推广农业新技术的能力；具有设计生产方案和总结成功经验的能力；熟悉种植行业的生产、经营与管理。通过考核获得国家行业工种的中级工资格证书。</w:t>
      </w:r>
    </w:p>
    <w:p w:rsidR="00DE3113" w:rsidRPr="00DE3113" w:rsidRDefault="00DE3113" w:rsidP="00DE3113">
      <w:pPr>
        <w:spacing w:line="380" w:lineRule="exact"/>
        <w:ind w:firstLineChars="192" w:firstLine="540"/>
        <w:rPr>
          <w:rFonts w:ascii="宋体" w:hAnsi="宋体" w:hint="eastAsia"/>
          <w:b/>
          <w:sz w:val="28"/>
          <w:szCs w:val="28"/>
        </w:rPr>
      </w:pPr>
      <w:r w:rsidRPr="00DE3113">
        <w:rPr>
          <w:rFonts w:ascii="宋体" w:hAnsi="宋体" w:hint="eastAsia"/>
          <w:b/>
          <w:sz w:val="28"/>
          <w:szCs w:val="28"/>
        </w:rPr>
        <w:t>四、课程设置及教学要求</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课程设置的基本原则是：基础理论教学做到以应用为目的，以必需、够用为度；专业课不单纯追求学科的系统性和完整性，而应加强针对性和实用性。强化实践教学，形成一个以能力培养为中心的教学体系。</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整个教学活动分为5个模块，每一模块包含若干课程。</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(一) 文化课模块</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教学目标：以马列主义、毛泽东思想和邓小平理论为指导，通过教育教学活动，引导学生树立科学的世界观、人生观和价值观，提高其科学文化素养，打好学习专业知识、掌握职业技能和接受继续教育的基础，以提高专业学习的质量和效率，为学生的终身学习奠定知识和能力基础。</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教学要求：文化课教学应与专业课教学相结合，应加强能力的训练和培养，并与学生生活和社会实践紧密联系，要加强实践教学环节，各门课程教学之中都应重视融入德育内容。</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lastRenderedPageBreak/>
        <w:t>文化课课程设置及学时(含实验时数)分配见表1。</w:t>
      </w:r>
    </w:p>
    <w:p w:rsidR="00DE3113" w:rsidRPr="00DE3113" w:rsidRDefault="00DE3113" w:rsidP="00DE3113">
      <w:pPr>
        <w:ind w:firstLineChars="192" w:firstLine="538"/>
        <w:rPr>
          <w:rFonts w:ascii="宋体" w:hAnsi="宋体" w:hint="eastAsia"/>
          <w:sz w:val="28"/>
          <w:szCs w:val="28"/>
        </w:rPr>
      </w:pPr>
      <w:r w:rsidRPr="00DE3113">
        <w:rPr>
          <w:rFonts w:ascii="宋体" w:hAnsi="宋体" w:hint="eastAsia"/>
          <w:sz w:val="28"/>
          <w:szCs w:val="28"/>
        </w:rPr>
        <w:t>表1  文化课课程设置及学时分配</w:t>
      </w:r>
    </w:p>
    <w:tbl>
      <w:tblPr>
        <w:tblW w:w="0" w:type="auto"/>
        <w:jc w:val="center"/>
        <w:tblLayout w:type="fixed"/>
        <w:tblLook w:val="0000"/>
      </w:tblPr>
      <w:tblGrid>
        <w:gridCol w:w="1753"/>
        <w:gridCol w:w="1071"/>
        <w:gridCol w:w="3668"/>
        <w:gridCol w:w="1753"/>
      </w:tblGrid>
      <w:tr w:rsidR="00DE3113" w:rsidRPr="00DE3113" w:rsidTr="00B31222">
        <w:trPr>
          <w:trHeight w:val="402"/>
          <w:jc w:val="center"/>
        </w:trPr>
        <w:tc>
          <w:tcPr>
            <w:tcW w:w="1753" w:type="dxa"/>
            <w:tcBorders>
              <w:top w:val="single" w:sz="4" w:space="0" w:color="auto"/>
              <w:left w:val="single" w:sz="4" w:space="0" w:color="auto"/>
              <w:bottom w:val="single" w:sz="4" w:space="0" w:color="auto"/>
              <w:right w:val="single" w:sz="4" w:space="0" w:color="auto"/>
            </w:tcBorders>
            <w:vAlign w:val="center"/>
          </w:tcPr>
          <w:p w:rsidR="00DE3113" w:rsidRPr="00DE3113" w:rsidRDefault="00DE3113" w:rsidP="00B31222">
            <w:pPr>
              <w:jc w:val="center"/>
              <w:rPr>
                <w:rFonts w:ascii="宋体" w:hAnsi="宋体" w:hint="eastAsia"/>
                <w:sz w:val="28"/>
                <w:szCs w:val="28"/>
              </w:rPr>
            </w:pPr>
            <w:r w:rsidRPr="00DE3113">
              <w:rPr>
                <w:rFonts w:ascii="宋体" w:hAnsi="宋体" w:hint="eastAsia"/>
                <w:sz w:val="28"/>
                <w:szCs w:val="28"/>
              </w:rPr>
              <w:t>类  型</w:t>
            </w:r>
          </w:p>
        </w:tc>
        <w:tc>
          <w:tcPr>
            <w:tcW w:w="1071" w:type="dxa"/>
            <w:tcBorders>
              <w:top w:val="single" w:sz="4" w:space="0" w:color="auto"/>
              <w:left w:val="nil"/>
              <w:bottom w:val="single" w:sz="4" w:space="0" w:color="auto"/>
              <w:right w:val="single" w:sz="4" w:space="0" w:color="auto"/>
            </w:tcBorders>
            <w:vAlign w:val="center"/>
          </w:tcPr>
          <w:p w:rsidR="00DE3113" w:rsidRPr="00DE3113" w:rsidRDefault="00DE3113" w:rsidP="00B31222">
            <w:pPr>
              <w:jc w:val="center"/>
              <w:rPr>
                <w:rFonts w:ascii="宋体" w:hAnsi="宋体" w:hint="eastAsia"/>
                <w:sz w:val="28"/>
                <w:szCs w:val="28"/>
              </w:rPr>
            </w:pPr>
            <w:r w:rsidRPr="00DE3113">
              <w:rPr>
                <w:rFonts w:ascii="宋体" w:hAnsi="宋体" w:hint="eastAsia"/>
                <w:sz w:val="28"/>
                <w:szCs w:val="28"/>
              </w:rPr>
              <w:t>序  号</w:t>
            </w:r>
          </w:p>
        </w:tc>
        <w:tc>
          <w:tcPr>
            <w:tcW w:w="3668" w:type="dxa"/>
            <w:tcBorders>
              <w:top w:val="single" w:sz="4" w:space="0" w:color="auto"/>
              <w:left w:val="nil"/>
              <w:bottom w:val="single" w:sz="4" w:space="0" w:color="auto"/>
              <w:right w:val="single" w:sz="4" w:space="0" w:color="auto"/>
            </w:tcBorders>
            <w:vAlign w:val="center"/>
          </w:tcPr>
          <w:p w:rsidR="00DE3113" w:rsidRPr="00DE3113" w:rsidRDefault="00DE3113" w:rsidP="00B31222">
            <w:pPr>
              <w:jc w:val="center"/>
              <w:rPr>
                <w:rFonts w:ascii="宋体" w:hAnsi="宋体" w:hint="eastAsia"/>
                <w:sz w:val="28"/>
                <w:szCs w:val="28"/>
              </w:rPr>
            </w:pPr>
            <w:r w:rsidRPr="00DE3113">
              <w:rPr>
                <w:rFonts w:ascii="宋体" w:hAnsi="宋体" w:hint="eastAsia"/>
                <w:sz w:val="28"/>
                <w:szCs w:val="28"/>
              </w:rPr>
              <w:t>课程名称</w:t>
            </w:r>
          </w:p>
        </w:tc>
        <w:tc>
          <w:tcPr>
            <w:tcW w:w="1753" w:type="dxa"/>
            <w:tcBorders>
              <w:top w:val="single" w:sz="4" w:space="0" w:color="auto"/>
              <w:left w:val="nil"/>
              <w:bottom w:val="single" w:sz="4" w:space="0" w:color="auto"/>
              <w:right w:val="single" w:sz="4" w:space="0" w:color="auto"/>
            </w:tcBorders>
            <w:vAlign w:val="center"/>
          </w:tcPr>
          <w:p w:rsidR="00DE3113" w:rsidRPr="00DE3113" w:rsidRDefault="00DE3113" w:rsidP="00B31222">
            <w:pPr>
              <w:jc w:val="center"/>
              <w:rPr>
                <w:rFonts w:ascii="宋体" w:hAnsi="宋体" w:hint="eastAsia"/>
                <w:sz w:val="28"/>
                <w:szCs w:val="28"/>
              </w:rPr>
            </w:pPr>
            <w:r w:rsidRPr="00DE3113">
              <w:rPr>
                <w:rFonts w:ascii="宋体" w:hAnsi="宋体" w:hint="eastAsia"/>
                <w:sz w:val="28"/>
                <w:szCs w:val="28"/>
              </w:rPr>
              <w:t>学  时  数</w:t>
            </w:r>
          </w:p>
        </w:tc>
      </w:tr>
      <w:tr w:rsidR="00DE3113" w:rsidRPr="00DE3113" w:rsidTr="00B31222">
        <w:trPr>
          <w:trHeight w:val="402"/>
          <w:jc w:val="center"/>
        </w:trPr>
        <w:tc>
          <w:tcPr>
            <w:tcW w:w="1753" w:type="dxa"/>
            <w:vMerge w:val="restart"/>
            <w:tcBorders>
              <w:top w:val="nil"/>
              <w:left w:val="single" w:sz="4" w:space="0" w:color="auto"/>
              <w:right w:val="single" w:sz="4" w:space="0" w:color="auto"/>
            </w:tcBorders>
            <w:vAlign w:val="center"/>
          </w:tcPr>
          <w:p w:rsidR="00DE3113" w:rsidRPr="00DE3113" w:rsidRDefault="00DE3113" w:rsidP="00B31222">
            <w:pPr>
              <w:jc w:val="center"/>
              <w:rPr>
                <w:rFonts w:ascii="宋体" w:hAnsi="宋体" w:hint="eastAsia"/>
                <w:sz w:val="28"/>
                <w:szCs w:val="28"/>
              </w:rPr>
            </w:pPr>
            <w:r w:rsidRPr="00DE3113">
              <w:rPr>
                <w:rFonts w:ascii="宋体" w:hAnsi="宋体" w:hint="eastAsia"/>
                <w:sz w:val="28"/>
                <w:szCs w:val="28"/>
              </w:rPr>
              <w:t>必修课</w:t>
            </w:r>
          </w:p>
        </w:tc>
        <w:tc>
          <w:tcPr>
            <w:tcW w:w="1071" w:type="dxa"/>
            <w:tcBorders>
              <w:top w:val="nil"/>
              <w:left w:val="nil"/>
              <w:bottom w:val="single" w:sz="4" w:space="0" w:color="auto"/>
              <w:right w:val="single" w:sz="4" w:space="0" w:color="auto"/>
            </w:tcBorders>
            <w:vAlign w:val="center"/>
          </w:tcPr>
          <w:p w:rsidR="00DE3113" w:rsidRPr="00DE3113" w:rsidRDefault="00DE3113" w:rsidP="00B31222">
            <w:pPr>
              <w:rPr>
                <w:rFonts w:ascii="宋体" w:hAnsi="宋体" w:hint="eastAsia"/>
                <w:sz w:val="28"/>
                <w:szCs w:val="28"/>
              </w:rPr>
            </w:pPr>
            <w:r w:rsidRPr="00DE3113">
              <w:rPr>
                <w:rFonts w:ascii="宋体" w:hAnsi="宋体" w:hint="eastAsia"/>
                <w:sz w:val="28"/>
                <w:szCs w:val="28"/>
              </w:rPr>
              <w:t>1</w:t>
            </w:r>
          </w:p>
        </w:tc>
        <w:tc>
          <w:tcPr>
            <w:tcW w:w="3668" w:type="dxa"/>
            <w:tcBorders>
              <w:top w:val="nil"/>
              <w:left w:val="nil"/>
              <w:bottom w:val="single" w:sz="4" w:space="0" w:color="auto"/>
              <w:right w:val="single" w:sz="4" w:space="0" w:color="auto"/>
            </w:tcBorders>
            <w:vAlign w:val="center"/>
          </w:tcPr>
          <w:p w:rsidR="00DE3113" w:rsidRPr="00DE3113" w:rsidRDefault="00DE3113" w:rsidP="00B31222">
            <w:pPr>
              <w:rPr>
                <w:rFonts w:ascii="宋体" w:hAnsi="宋体" w:hint="eastAsia"/>
                <w:sz w:val="28"/>
                <w:szCs w:val="28"/>
              </w:rPr>
            </w:pPr>
            <w:r w:rsidRPr="00DE3113">
              <w:rPr>
                <w:rFonts w:ascii="宋体" w:hAnsi="宋体" w:hint="eastAsia"/>
                <w:sz w:val="28"/>
                <w:szCs w:val="28"/>
              </w:rPr>
              <w:t>德育</w:t>
            </w:r>
          </w:p>
        </w:tc>
        <w:tc>
          <w:tcPr>
            <w:tcW w:w="1753" w:type="dxa"/>
            <w:tcBorders>
              <w:top w:val="nil"/>
              <w:left w:val="nil"/>
              <w:bottom w:val="single" w:sz="4" w:space="0" w:color="auto"/>
              <w:right w:val="single" w:sz="4" w:space="0" w:color="auto"/>
            </w:tcBorders>
            <w:vAlign w:val="center"/>
          </w:tcPr>
          <w:p w:rsidR="00DE3113" w:rsidRPr="00DE3113" w:rsidRDefault="00DE3113" w:rsidP="00B31222">
            <w:pPr>
              <w:rPr>
                <w:rFonts w:ascii="宋体" w:hAnsi="宋体" w:hint="eastAsia"/>
                <w:sz w:val="28"/>
                <w:szCs w:val="28"/>
              </w:rPr>
            </w:pPr>
            <w:r w:rsidRPr="00DE3113">
              <w:rPr>
                <w:rFonts w:ascii="宋体" w:hAnsi="宋体" w:hint="eastAsia"/>
                <w:sz w:val="28"/>
                <w:szCs w:val="28"/>
              </w:rPr>
              <w:t>144</w:t>
            </w:r>
          </w:p>
        </w:tc>
      </w:tr>
      <w:tr w:rsidR="00DE3113" w:rsidRPr="00DE3113" w:rsidTr="00B31222">
        <w:trPr>
          <w:trHeight w:val="402"/>
          <w:jc w:val="center"/>
        </w:trPr>
        <w:tc>
          <w:tcPr>
            <w:tcW w:w="1753" w:type="dxa"/>
            <w:vMerge/>
            <w:tcBorders>
              <w:left w:val="single" w:sz="4" w:space="0" w:color="auto"/>
              <w:right w:val="single" w:sz="4" w:space="0" w:color="auto"/>
            </w:tcBorders>
            <w:vAlign w:val="center"/>
          </w:tcPr>
          <w:p w:rsidR="00DE3113" w:rsidRPr="00DE3113" w:rsidRDefault="00DE3113" w:rsidP="00B31222">
            <w:pPr>
              <w:rPr>
                <w:rFonts w:ascii="宋体" w:hAnsi="宋体" w:hint="eastAsia"/>
                <w:sz w:val="28"/>
                <w:szCs w:val="28"/>
              </w:rPr>
            </w:pPr>
          </w:p>
        </w:tc>
        <w:tc>
          <w:tcPr>
            <w:tcW w:w="1071" w:type="dxa"/>
            <w:tcBorders>
              <w:top w:val="nil"/>
              <w:left w:val="nil"/>
              <w:bottom w:val="single" w:sz="4" w:space="0" w:color="auto"/>
              <w:right w:val="single" w:sz="4" w:space="0" w:color="auto"/>
            </w:tcBorders>
            <w:vAlign w:val="center"/>
          </w:tcPr>
          <w:p w:rsidR="00DE3113" w:rsidRPr="00DE3113" w:rsidRDefault="00DE3113" w:rsidP="00B31222">
            <w:pPr>
              <w:rPr>
                <w:rFonts w:ascii="宋体" w:hAnsi="宋体" w:hint="eastAsia"/>
                <w:sz w:val="28"/>
                <w:szCs w:val="28"/>
              </w:rPr>
            </w:pPr>
            <w:r w:rsidRPr="00DE3113">
              <w:rPr>
                <w:rFonts w:ascii="宋体" w:hAnsi="宋体" w:hint="eastAsia"/>
                <w:sz w:val="28"/>
                <w:szCs w:val="28"/>
              </w:rPr>
              <w:t>2</w:t>
            </w:r>
          </w:p>
        </w:tc>
        <w:tc>
          <w:tcPr>
            <w:tcW w:w="3668" w:type="dxa"/>
            <w:tcBorders>
              <w:top w:val="nil"/>
              <w:left w:val="nil"/>
              <w:bottom w:val="single" w:sz="4" w:space="0" w:color="auto"/>
              <w:right w:val="single" w:sz="4" w:space="0" w:color="auto"/>
            </w:tcBorders>
            <w:vAlign w:val="center"/>
          </w:tcPr>
          <w:p w:rsidR="00DE3113" w:rsidRPr="00DE3113" w:rsidRDefault="00DE3113" w:rsidP="00B31222">
            <w:pPr>
              <w:rPr>
                <w:rFonts w:ascii="宋体" w:hAnsi="宋体" w:hint="eastAsia"/>
                <w:sz w:val="28"/>
                <w:szCs w:val="28"/>
              </w:rPr>
            </w:pPr>
            <w:r w:rsidRPr="00DE3113">
              <w:rPr>
                <w:rFonts w:ascii="宋体" w:hAnsi="宋体" w:hint="eastAsia"/>
                <w:sz w:val="28"/>
                <w:szCs w:val="28"/>
              </w:rPr>
              <w:t>语文</w:t>
            </w:r>
          </w:p>
        </w:tc>
        <w:tc>
          <w:tcPr>
            <w:tcW w:w="1753" w:type="dxa"/>
            <w:tcBorders>
              <w:top w:val="nil"/>
              <w:left w:val="nil"/>
              <w:bottom w:val="single" w:sz="4" w:space="0" w:color="auto"/>
              <w:right w:val="single" w:sz="4" w:space="0" w:color="auto"/>
            </w:tcBorders>
            <w:vAlign w:val="center"/>
          </w:tcPr>
          <w:p w:rsidR="00DE3113" w:rsidRPr="00DE3113" w:rsidRDefault="00DE3113" w:rsidP="00B31222">
            <w:pPr>
              <w:rPr>
                <w:rFonts w:ascii="宋体" w:hAnsi="宋体" w:hint="eastAsia"/>
                <w:sz w:val="28"/>
                <w:szCs w:val="28"/>
              </w:rPr>
            </w:pPr>
            <w:r w:rsidRPr="00DE3113">
              <w:rPr>
                <w:rFonts w:ascii="宋体" w:hAnsi="宋体" w:hint="eastAsia"/>
                <w:sz w:val="28"/>
                <w:szCs w:val="28"/>
              </w:rPr>
              <w:t>522</w:t>
            </w:r>
          </w:p>
        </w:tc>
      </w:tr>
      <w:tr w:rsidR="00DE3113" w:rsidRPr="00DE3113" w:rsidTr="00B31222">
        <w:trPr>
          <w:trHeight w:val="402"/>
          <w:jc w:val="center"/>
        </w:trPr>
        <w:tc>
          <w:tcPr>
            <w:tcW w:w="1753" w:type="dxa"/>
            <w:vMerge/>
            <w:tcBorders>
              <w:left w:val="single" w:sz="4" w:space="0" w:color="auto"/>
              <w:right w:val="single" w:sz="4" w:space="0" w:color="auto"/>
            </w:tcBorders>
            <w:vAlign w:val="center"/>
          </w:tcPr>
          <w:p w:rsidR="00DE3113" w:rsidRPr="00DE3113" w:rsidRDefault="00DE3113" w:rsidP="00B31222">
            <w:pPr>
              <w:rPr>
                <w:rFonts w:ascii="宋体" w:hAnsi="宋体" w:hint="eastAsia"/>
                <w:sz w:val="28"/>
                <w:szCs w:val="28"/>
              </w:rPr>
            </w:pPr>
          </w:p>
        </w:tc>
        <w:tc>
          <w:tcPr>
            <w:tcW w:w="1071" w:type="dxa"/>
            <w:tcBorders>
              <w:top w:val="nil"/>
              <w:left w:val="nil"/>
              <w:bottom w:val="single" w:sz="4" w:space="0" w:color="auto"/>
              <w:right w:val="single" w:sz="4" w:space="0" w:color="auto"/>
            </w:tcBorders>
            <w:vAlign w:val="center"/>
          </w:tcPr>
          <w:p w:rsidR="00DE3113" w:rsidRPr="00DE3113" w:rsidRDefault="00DE3113" w:rsidP="00B31222">
            <w:pPr>
              <w:rPr>
                <w:rFonts w:ascii="宋体" w:hAnsi="宋体" w:hint="eastAsia"/>
                <w:sz w:val="28"/>
                <w:szCs w:val="28"/>
              </w:rPr>
            </w:pPr>
            <w:r w:rsidRPr="00DE3113">
              <w:rPr>
                <w:rFonts w:ascii="宋体" w:hAnsi="宋体" w:hint="eastAsia"/>
                <w:sz w:val="28"/>
                <w:szCs w:val="28"/>
              </w:rPr>
              <w:t>3</w:t>
            </w:r>
          </w:p>
        </w:tc>
        <w:tc>
          <w:tcPr>
            <w:tcW w:w="3668" w:type="dxa"/>
            <w:tcBorders>
              <w:top w:val="nil"/>
              <w:left w:val="nil"/>
              <w:bottom w:val="single" w:sz="4" w:space="0" w:color="auto"/>
              <w:right w:val="single" w:sz="4" w:space="0" w:color="auto"/>
            </w:tcBorders>
            <w:vAlign w:val="center"/>
          </w:tcPr>
          <w:p w:rsidR="00DE3113" w:rsidRPr="00DE3113" w:rsidRDefault="00DE3113" w:rsidP="00B31222">
            <w:pPr>
              <w:rPr>
                <w:rFonts w:ascii="宋体" w:hAnsi="宋体" w:hint="eastAsia"/>
                <w:sz w:val="28"/>
                <w:szCs w:val="28"/>
              </w:rPr>
            </w:pPr>
            <w:r w:rsidRPr="00DE3113">
              <w:rPr>
                <w:rFonts w:ascii="宋体" w:hAnsi="宋体" w:hint="eastAsia"/>
                <w:sz w:val="28"/>
                <w:szCs w:val="28"/>
              </w:rPr>
              <w:t>数学</w:t>
            </w:r>
          </w:p>
        </w:tc>
        <w:tc>
          <w:tcPr>
            <w:tcW w:w="1753" w:type="dxa"/>
            <w:tcBorders>
              <w:top w:val="nil"/>
              <w:left w:val="nil"/>
              <w:bottom w:val="single" w:sz="4" w:space="0" w:color="auto"/>
              <w:right w:val="single" w:sz="4" w:space="0" w:color="auto"/>
            </w:tcBorders>
            <w:vAlign w:val="center"/>
          </w:tcPr>
          <w:p w:rsidR="00DE3113" w:rsidRPr="00DE3113" w:rsidRDefault="00DE3113" w:rsidP="00B31222">
            <w:pPr>
              <w:rPr>
                <w:rFonts w:ascii="宋体" w:hAnsi="宋体" w:hint="eastAsia"/>
                <w:sz w:val="28"/>
                <w:szCs w:val="28"/>
              </w:rPr>
            </w:pPr>
            <w:r w:rsidRPr="00DE3113">
              <w:rPr>
                <w:rFonts w:ascii="宋体" w:hAnsi="宋体" w:hint="eastAsia"/>
                <w:sz w:val="28"/>
                <w:szCs w:val="28"/>
              </w:rPr>
              <w:t>522</w:t>
            </w:r>
          </w:p>
        </w:tc>
      </w:tr>
      <w:tr w:rsidR="00DE3113" w:rsidRPr="00DE3113" w:rsidTr="00B31222">
        <w:trPr>
          <w:trHeight w:val="402"/>
          <w:jc w:val="center"/>
        </w:trPr>
        <w:tc>
          <w:tcPr>
            <w:tcW w:w="1753" w:type="dxa"/>
            <w:vMerge/>
            <w:tcBorders>
              <w:left w:val="single" w:sz="4" w:space="0" w:color="auto"/>
              <w:right w:val="single" w:sz="4" w:space="0" w:color="auto"/>
            </w:tcBorders>
            <w:vAlign w:val="center"/>
          </w:tcPr>
          <w:p w:rsidR="00DE3113" w:rsidRPr="00DE3113" w:rsidRDefault="00DE3113" w:rsidP="00B31222">
            <w:pPr>
              <w:rPr>
                <w:rFonts w:ascii="宋体" w:hAnsi="宋体" w:hint="eastAsia"/>
                <w:sz w:val="28"/>
                <w:szCs w:val="28"/>
              </w:rPr>
            </w:pPr>
          </w:p>
        </w:tc>
        <w:tc>
          <w:tcPr>
            <w:tcW w:w="1071" w:type="dxa"/>
            <w:tcBorders>
              <w:top w:val="nil"/>
              <w:left w:val="nil"/>
              <w:bottom w:val="single" w:sz="4" w:space="0" w:color="auto"/>
              <w:right w:val="single" w:sz="4" w:space="0" w:color="auto"/>
            </w:tcBorders>
            <w:vAlign w:val="center"/>
          </w:tcPr>
          <w:p w:rsidR="00DE3113" w:rsidRPr="00DE3113" w:rsidRDefault="00DE3113" w:rsidP="00B31222">
            <w:pPr>
              <w:rPr>
                <w:rFonts w:ascii="宋体" w:hAnsi="宋体" w:hint="eastAsia"/>
                <w:sz w:val="28"/>
                <w:szCs w:val="28"/>
              </w:rPr>
            </w:pPr>
            <w:r w:rsidRPr="00DE3113">
              <w:rPr>
                <w:rFonts w:ascii="宋体" w:hAnsi="宋体" w:hint="eastAsia"/>
                <w:sz w:val="28"/>
                <w:szCs w:val="28"/>
              </w:rPr>
              <w:t>4</w:t>
            </w:r>
          </w:p>
        </w:tc>
        <w:tc>
          <w:tcPr>
            <w:tcW w:w="3668" w:type="dxa"/>
            <w:tcBorders>
              <w:top w:val="nil"/>
              <w:left w:val="nil"/>
              <w:bottom w:val="single" w:sz="4" w:space="0" w:color="auto"/>
              <w:right w:val="single" w:sz="4" w:space="0" w:color="auto"/>
            </w:tcBorders>
            <w:vAlign w:val="center"/>
          </w:tcPr>
          <w:p w:rsidR="00DE3113" w:rsidRPr="00DE3113" w:rsidRDefault="00DE3113" w:rsidP="00B31222">
            <w:pPr>
              <w:rPr>
                <w:rFonts w:ascii="宋体" w:hAnsi="宋体" w:hint="eastAsia"/>
                <w:sz w:val="28"/>
                <w:szCs w:val="28"/>
              </w:rPr>
            </w:pPr>
            <w:r w:rsidRPr="00DE3113">
              <w:rPr>
                <w:rFonts w:ascii="宋体" w:hAnsi="宋体" w:hint="eastAsia"/>
                <w:sz w:val="28"/>
                <w:szCs w:val="28"/>
              </w:rPr>
              <w:t>外语</w:t>
            </w:r>
          </w:p>
        </w:tc>
        <w:tc>
          <w:tcPr>
            <w:tcW w:w="1753" w:type="dxa"/>
            <w:tcBorders>
              <w:top w:val="nil"/>
              <w:left w:val="nil"/>
              <w:bottom w:val="single" w:sz="4" w:space="0" w:color="auto"/>
              <w:right w:val="single" w:sz="4" w:space="0" w:color="auto"/>
            </w:tcBorders>
            <w:vAlign w:val="center"/>
          </w:tcPr>
          <w:p w:rsidR="00DE3113" w:rsidRPr="00DE3113" w:rsidRDefault="00DE3113" w:rsidP="00B31222">
            <w:pPr>
              <w:rPr>
                <w:rFonts w:ascii="宋体" w:hAnsi="宋体" w:hint="eastAsia"/>
                <w:sz w:val="28"/>
                <w:szCs w:val="28"/>
              </w:rPr>
            </w:pPr>
            <w:r w:rsidRPr="00DE3113">
              <w:rPr>
                <w:rFonts w:ascii="宋体" w:hAnsi="宋体" w:hint="eastAsia"/>
                <w:sz w:val="28"/>
                <w:szCs w:val="28"/>
              </w:rPr>
              <w:t>522</w:t>
            </w:r>
          </w:p>
        </w:tc>
      </w:tr>
      <w:tr w:rsidR="00DE3113" w:rsidRPr="00DE3113" w:rsidTr="00B31222">
        <w:trPr>
          <w:trHeight w:val="402"/>
          <w:jc w:val="center"/>
        </w:trPr>
        <w:tc>
          <w:tcPr>
            <w:tcW w:w="1753" w:type="dxa"/>
            <w:vMerge/>
            <w:tcBorders>
              <w:left w:val="single" w:sz="4" w:space="0" w:color="auto"/>
              <w:right w:val="single" w:sz="4" w:space="0" w:color="auto"/>
            </w:tcBorders>
            <w:vAlign w:val="center"/>
          </w:tcPr>
          <w:p w:rsidR="00DE3113" w:rsidRPr="00DE3113" w:rsidRDefault="00DE3113" w:rsidP="00B31222">
            <w:pPr>
              <w:rPr>
                <w:rFonts w:ascii="宋体" w:hAnsi="宋体" w:hint="eastAsia"/>
                <w:sz w:val="28"/>
                <w:szCs w:val="28"/>
              </w:rPr>
            </w:pPr>
          </w:p>
        </w:tc>
        <w:tc>
          <w:tcPr>
            <w:tcW w:w="1071" w:type="dxa"/>
            <w:tcBorders>
              <w:top w:val="nil"/>
              <w:left w:val="nil"/>
              <w:bottom w:val="single" w:sz="4" w:space="0" w:color="auto"/>
              <w:right w:val="single" w:sz="4" w:space="0" w:color="auto"/>
            </w:tcBorders>
            <w:vAlign w:val="center"/>
          </w:tcPr>
          <w:p w:rsidR="00DE3113" w:rsidRPr="00DE3113" w:rsidRDefault="00DE3113" w:rsidP="00B31222">
            <w:pPr>
              <w:rPr>
                <w:rFonts w:ascii="宋体" w:hAnsi="宋体" w:hint="eastAsia"/>
                <w:sz w:val="28"/>
                <w:szCs w:val="28"/>
              </w:rPr>
            </w:pPr>
            <w:r w:rsidRPr="00DE3113">
              <w:rPr>
                <w:rFonts w:ascii="宋体" w:hAnsi="宋体" w:hint="eastAsia"/>
                <w:sz w:val="28"/>
                <w:szCs w:val="28"/>
              </w:rPr>
              <w:t>5</w:t>
            </w:r>
          </w:p>
        </w:tc>
        <w:tc>
          <w:tcPr>
            <w:tcW w:w="3668" w:type="dxa"/>
            <w:tcBorders>
              <w:top w:val="nil"/>
              <w:left w:val="nil"/>
              <w:bottom w:val="single" w:sz="4" w:space="0" w:color="auto"/>
              <w:right w:val="single" w:sz="4" w:space="0" w:color="auto"/>
            </w:tcBorders>
            <w:vAlign w:val="center"/>
          </w:tcPr>
          <w:p w:rsidR="00DE3113" w:rsidRPr="00DE3113" w:rsidRDefault="00DE3113" w:rsidP="00B31222">
            <w:pPr>
              <w:rPr>
                <w:rFonts w:ascii="宋体" w:hAnsi="宋体" w:hint="eastAsia"/>
                <w:sz w:val="28"/>
                <w:szCs w:val="28"/>
              </w:rPr>
            </w:pPr>
            <w:r w:rsidRPr="00DE3113">
              <w:rPr>
                <w:rFonts w:ascii="宋体" w:hAnsi="宋体" w:hint="eastAsia"/>
                <w:sz w:val="28"/>
                <w:szCs w:val="28"/>
              </w:rPr>
              <w:t>体育与健康</w:t>
            </w:r>
          </w:p>
        </w:tc>
        <w:tc>
          <w:tcPr>
            <w:tcW w:w="1753" w:type="dxa"/>
            <w:tcBorders>
              <w:top w:val="nil"/>
              <w:left w:val="nil"/>
              <w:bottom w:val="single" w:sz="4" w:space="0" w:color="auto"/>
              <w:right w:val="single" w:sz="4" w:space="0" w:color="auto"/>
            </w:tcBorders>
            <w:vAlign w:val="center"/>
          </w:tcPr>
          <w:p w:rsidR="00DE3113" w:rsidRPr="00DE3113" w:rsidRDefault="00DE3113" w:rsidP="00B31222">
            <w:pPr>
              <w:rPr>
                <w:rFonts w:ascii="宋体" w:hAnsi="宋体" w:hint="eastAsia"/>
                <w:sz w:val="28"/>
                <w:szCs w:val="28"/>
              </w:rPr>
            </w:pPr>
            <w:r w:rsidRPr="00DE3113">
              <w:rPr>
                <w:rFonts w:ascii="宋体" w:hAnsi="宋体" w:hint="eastAsia"/>
                <w:sz w:val="28"/>
                <w:szCs w:val="28"/>
              </w:rPr>
              <w:t>171</w:t>
            </w:r>
          </w:p>
        </w:tc>
      </w:tr>
      <w:tr w:rsidR="00DE3113" w:rsidRPr="00DE3113" w:rsidTr="00B31222">
        <w:trPr>
          <w:trHeight w:val="402"/>
          <w:jc w:val="center"/>
        </w:trPr>
        <w:tc>
          <w:tcPr>
            <w:tcW w:w="1753" w:type="dxa"/>
            <w:vMerge/>
            <w:tcBorders>
              <w:left w:val="single" w:sz="4" w:space="0" w:color="auto"/>
              <w:bottom w:val="single" w:sz="4" w:space="0" w:color="auto"/>
              <w:right w:val="single" w:sz="4" w:space="0" w:color="auto"/>
            </w:tcBorders>
            <w:vAlign w:val="center"/>
          </w:tcPr>
          <w:p w:rsidR="00DE3113" w:rsidRPr="00DE3113" w:rsidRDefault="00DE3113" w:rsidP="00B31222">
            <w:pPr>
              <w:rPr>
                <w:rFonts w:ascii="宋体" w:hAnsi="宋体" w:hint="eastAsia"/>
                <w:sz w:val="28"/>
                <w:szCs w:val="28"/>
              </w:rPr>
            </w:pPr>
          </w:p>
        </w:tc>
        <w:tc>
          <w:tcPr>
            <w:tcW w:w="1071" w:type="dxa"/>
            <w:tcBorders>
              <w:top w:val="nil"/>
              <w:left w:val="nil"/>
              <w:bottom w:val="single" w:sz="4" w:space="0" w:color="auto"/>
              <w:right w:val="single" w:sz="4" w:space="0" w:color="auto"/>
            </w:tcBorders>
            <w:vAlign w:val="center"/>
          </w:tcPr>
          <w:p w:rsidR="00DE3113" w:rsidRPr="00DE3113" w:rsidRDefault="00DE3113" w:rsidP="00B31222">
            <w:pPr>
              <w:rPr>
                <w:rFonts w:ascii="宋体" w:hAnsi="宋体" w:hint="eastAsia"/>
                <w:sz w:val="28"/>
                <w:szCs w:val="28"/>
              </w:rPr>
            </w:pPr>
            <w:r w:rsidRPr="00DE3113">
              <w:rPr>
                <w:rFonts w:ascii="宋体" w:hAnsi="宋体" w:hint="eastAsia"/>
                <w:sz w:val="28"/>
                <w:szCs w:val="28"/>
              </w:rPr>
              <w:t>6</w:t>
            </w:r>
          </w:p>
        </w:tc>
        <w:tc>
          <w:tcPr>
            <w:tcW w:w="3668" w:type="dxa"/>
            <w:tcBorders>
              <w:top w:val="nil"/>
              <w:left w:val="nil"/>
              <w:bottom w:val="single" w:sz="4" w:space="0" w:color="auto"/>
              <w:right w:val="single" w:sz="4" w:space="0" w:color="auto"/>
            </w:tcBorders>
            <w:vAlign w:val="center"/>
          </w:tcPr>
          <w:p w:rsidR="00DE3113" w:rsidRPr="00DE3113" w:rsidRDefault="00DE3113" w:rsidP="00B31222">
            <w:pPr>
              <w:rPr>
                <w:rFonts w:ascii="宋体" w:hAnsi="宋体" w:hint="eastAsia"/>
                <w:sz w:val="28"/>
                <w:szCs w:val="28"/>
              </w:rPr>
            </w:pPr>
            <w:r w:rsidRPr="00DE3113">
              <w:rPr>
                <w:rFonts w:ascii="宋体" w:hAnsi="宋体" w:hint="eastAsia"/>
                <w:sz w:val="28"/>
                <w:szCs w:val="28"/>
              </w:rPr>
              <w:t>安全与教育</w:t>
            </w:r>
          </w:p>
        </w:tc>
        <w:tc>
          <w:tcPr>
            <w:tcW w:w="1753" w:type="dxa"/>
            <w:tcBorders>
              <w:top w:val="nil"/>
              <w:left w:val="nil"/>
              <w:bottom w:val="single" w:sz="4" w:space="0" w:color="auto"/>
              <w:right w:val="single" w:sz="4" w:space="0" w:color="auto"/>
            </w:tcBorders>
            <w:vAlign w:val="center"/>
          </w:tcPr>
          <w:p w:rsidR="00DE3113" w:rsidRPr="00DE3113" w:rsidRDefault="00DE3113" w:rsidP="00B31222">
            <w:pPr>
              <w:rPr>
                <w:rFonts w:ascii="宋体" w:hAnsi="宋体" w:hint="eastAsia"/>
                <w:sz w:val="28"/>
                <w:szCs w:val="28"/>
              </w:rPr>
            </w:pPr>
            <w:r w:rsidRPr="00DE3113">
              <w:rPr>
                <w:rFonts w:ascii="宋体" w:hAnsi="宋体" w:hint="eastAsia"/>
                <w:sz w:val="28"/>
                <w:szCs w:val="28"/>
              </w:rPr>
              <w:t>135</w:t>
            </w:r>
          </w:p>
        </w:tc>
      </w:tr>
      <w:tr w:rsidR="00DE3113" w:rsidRPr="00DE3113" w:rsidTr="00B31222">
        <w:trPr>
          <w:trHeight w:val="402"/>
          <w:jc w:val="center"/>
        </w:trPr>
        <w:tc>
          <w:tcPr>
            <w:tcW w:w="2824" w:type="dxa"/>
            <w:gridSpan w:val="2"/>
            <w:tcBorders>
              <w:top w:val="single" w:sz="4" w:space="0" w:color="auto"/>
              <w:left w:val="single" w:sz="4" w:space="0" w:color="auto"/>
              <w:bottom w:val="single" w:sz="4" w:space="0" w:color="auto"/>
              <w:right w:val="single" w:sz="4" w:space="0" w:color="auto"/>
            </w:tcBorders>
            <w:vAlign w:val="center"/>
          </w:tcPr>
          <w:p w:rsidR="00DE3113" w:rsidRPr="00DE3113" w:rsidRDefault="00DE3113" w:rsidP="00B31222">
            <w:pPr>
              <w:rPr>
                <w:rFonts w:ascii="宋体" w:hAnsi="宋体" w:hint="eastAsia"/>
                <w:sz w:val="28"/>
                <w:szCs w:val="28"/>
              </w:rPr>
            </w:pPr>
            <w:r w:rsidRPr="00DE3113">
              <w:rPr>
                <w:rFonts w:ascii="宋体" w:hAnsi="宋体" w:hint="eastAsia"/>
                <w:sz w:val="28"/>
                <w:szCs w:val="28"/>
              </w:rPr>
              <w:t>合计</w:t>
            </w:r>
          </w:p>
        </w:tc>
        <w:tc>
          <w:tcPr>
            <w:tcW w:w="3668" w:type="dxa"/>
            <w:tcBorders>
              <w:top w:val="nil"/>
              <w:left w:val="nil"/>
              <w:bottom w:val="single" w:sz="4" w:space="0" w:color="auto"/>
              <w:right w:val="single" w:sz="4" w:space="0" w:color="auto"/>
            </w:tcBorders>
            <w:vAlign w:val="center"/>
          </w:tcPr>
          <w:p w:rsidR="00DE3113" w:rsidRPr="00DE3113" w:rsidRDefault="00DE3113" w:rsidP="00B31222">
            <w:pPr>
              <w:rPr>
                <w:rFonts w:ascii="宋体" w:hAnsi="宋体" w:hint="eastAsia"/>
                <w:sz w:val="28"/>
                <w:szCs w:val="28"/>
              </w:rPr>
            </w:pPr>
          </w:p>
        </w:tc>
        <w:tc>
          <w:tcPr>
            <w:tcW w:w="1753" w:type="dxa"/>
            <w:tcBorders>
              <w:top w:val="nil"/>
              <w:left w:val="nil"/>
              <w:bottom w:val="single" w:sz="4" w:space="0" w:color="auto"/>
              <w:right w:val="single" w:sz="4" w:space="0" w:color="auto"/>
            </w:tcBorders>
            <w:vAlign w:val="center"/>
          </w:tcPr>
          <w:p w:rsidR="00DE3113" w:rsidRPr="00DE3113" w:rsidRDefault="00DE3113" w:rsidP="00B31222">
            <w:pPr>
              <w:rPr>
                <w:rFonts w:ascii="宋体" w:hAnsi="宋体" w:hint="eastAsia"/>
                <w:sz w:val="28"/>
                <w:szCs w:val="28"/>
              </w:rPr>
            </w:pPr>
            <w:r w:rsidRPr="00DE3113">
              <w:rPr>
                <w:rFonts w:ascii="宋体" w:hAnsi="宋体" w:hint="eastAsia"/>
                <w:sz w:val="28"/>
                <w:szCs w:val="28"/>
              </w:rPr>
              <w:t>2016</w:t>
            </w:r>
          </w:p>
        </w:tc>
      </w:tr>
    </w:tbl>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1. 德育</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(1) 职业道德与职业指导</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职业道德与职业指导是中等职业学校学生必修的一门德育课程，旨在对学生进行职业道德教育与职业指导。其任务是：使学生了解职业、职业素质、职业道德、职业个性、职业选择、职业理想的基本知识与要求，树立正确的职业理想；掌握职业道德基本规范以及职业道德行为养成的途径，陶冶高尚的职业道德情操；形成依法就业、竞争上岗等符合时代要求的观念；学会依据社会发展、职业需求和个人特点进行职业生涯设计的方法；增强提高自身全面素质，自主择业、立业创业的自觉性。</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(2) 法律基础知识</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法律基础知识是中等职业学校学生必修的一门德育课程，旨在对学生进行法律基础知识教育。其任务是：使学生了解宪法、行政法、民法、经济法、刑法、诉讼法中与学生关系密切的有关法律基本知识，初步做到知法、懂法，增强法律意识，树立法制观念，提高辨别是非的能力；指导学生提高对有关法律问题的理解能力，对是与非的分析判断能力，以及依法律己、依法做事、依法维护权益、依法同违法行为作斗争的实践能力；成为具有较高法律素质的公民。</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(3) 职业生涯规划</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职业生涯规划是中等职业学校学生必修的一门德育课程。是指学</w:t>
      </w:r>
      <w:r w:rsidRPr="00DE3113">
        <w:rPr>
          <w:rFonts w:ascii="宋体" w:hAnsi="宋体" w:hint="eastAsia"/>
          <w:sz w:val="28"/>
          <w:szCs w:val="28"/>
        </w:rPr>
        <w:lastRenderedPageBreak/>
        <w:t>生在校期间进行系统的职业生涯规划的过程。它包括在校期间的学习规划、职业规划，职业生涯规划有无的好坏直接影响到学生在校期间的学习生活质量，更直接影响到求职就业甚至未来职业生涯的成败。从狭义职业生涯规划的角度来看，此阶段主要是职业的准备期，主要目的是在于为未来的就业和事业发展作好准备。客观而言，进行系统的学习和实践至关重要，而能够担此教育重任的人应该具备丰富的职场经验和并接受过系统的职业生涯辅导训练。</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(4) 创业教育与就业指导</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创业教育与就业指导是中等职业学校学生必修的一门德育课程，旨在对学生对职业规划、职业素质、礼仪、求职面试、劳动者权益、创业能力的培养、创业规划及小企业的营销策略等方面进行详细的阐述与指导，同时精心选择了大量的最新的典型事例，使内容更加贴近社会、贴近职业、贴近学生的实际情况。</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2. 语文</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在初中语文的基础上，进一步加强现代文和文言文阅读训练，提高学生阅读现代文和浅易文言文的能力；加强文学作品阅读教学，培养学生欣赏文学作品的能力；加强写作和口语交际训练，提高学生应用文写作能力和日常口语交际水平。通过课内外的教学活动，使学生进一步巩固和扩展必需的语文基础知识，养成自学和运用语文的良好习惯，接受优秀文化熏陶，形成高尚的审美情趣。</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3. 数学</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在初中数学的基础上，进一步学习数学的基础知识。必学与限定选学内容：集合与逻辑用语、不等式函数、指数函数与对数函数、任意角的三角函数、数列与数列极限、向量、复数、解析几何、立体几何、排列与组合、概率与统计初步。选学内容：极限与导数、导数的应用、积分及其应用、统计。通过学习，提高学生的数学素养，培养学生的基本运算、基本计算工具使用、空间想像、数形结合、思维和简单实际应用能力，为学习专业课程打下基础。</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4. 英语</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在初中英语的基础上，巩固、扩展学生的基础词汇和基础语法；培养学生听、说、读、写的基本技能和运用英语进行交际的能力；能听懂简单对话和短文，能围绕日常话题进行初步交际，能读懂简单应用文，能模拟套写语篇及简单应用文；提高学生自主学习和继续学习的能力，并为学习专门用途英语打下基础。</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5. 体育与健康</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在初中相关课程的基础上，进一步学习体育与卫生保健的基础知</w:t>
      </w:r>
      <w:r w:rsidRPr="00DE3113">
        <w:rPr>
          <w:rFonts w:ascii="宋体" w:hAnsi="宋体" w:hint="eastAsia"/>
          <w:sz w:val="28"/>
          <w:szCs w:val="28"/>
        </w:rPr>
        <w:lastRenderedPageBreak/>
        <w:t>识和运动技能，掌握科学锻炼和娱乐休闲的基本方法，养成自觉锻炼的习惯；培养自主锻炼、自我保健、自我评价和自我调控的意识，全面提高身心素质和社会适应能力，为终身锻炼、继续学习与创业立业奠定基础。</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6.安全与教育</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sz w:val="28"/>
          <w:szCs w:val="28"/>
        </w:rPr>
        <w:t>中等职业学校的学生在实际生活中所面临的家庭校园安全、交通安全、消防安全、食品安全、个人行为安全及其他安全问题，如户外活动安全、急救技能、自然灾害和传染病等诸多方面的相关知识，又普及了在工作岗位上成为技能型人才所应该具有的安全知识;既让学生可以掌握必备的安全防范技能，又可以增强遵纪守法的观念和安全防范的意识，提高了自我保护能力。</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(二) 专业必修课模块</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教学目标：通过传授从事专业工作所必需的基础知识和基本技能，为学生学习专业知识和技能奠定基础。通过传授从业所必需的专业知识和技能，使学生具有过硬的专业综合能力和职业适应能力，掌握现代化的生产技术和必需的经营管理知识。</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教学要求：向学生传授本专业所必需的专业基础知识，课程内容应对各专业课程具有针对性和连贯性。</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本模块课程应以综合化课程为主。其中，植物生产与环境课程综合了植物学、植物生理学、基础生物化学、土壤肥料、农业气象的基本知识和技能；农业生物技术课程综合了作物遗传、作物育种、农业微生物、作物组织培养的基本知识和技能；农业科学实验与新技术推广课程综合了田间试验设计与统计分析、农业推广的基本知识和技能。</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专业必修课课程设置及学时(含实验、实习时数)分配见表2。</w:t>
      </w:r>
    </w:p>
    <w:p w:rsidR="00DE3113" w:rsidRPr="00DE3113" w:rsidRDefault="00DE3113" w:rsidP="00DE3113">
      <w:pPr>
        <w:ind w:firstLineChars="192" w:firstLine="538"/>
        <w:rPr>
          <w:rFonts w:ascii="宋体" w:hAnsi="宋体" w:hint="eastAsia"/>
          <w:sz w:val="28"/>
          <w:szCs w:val="28"/>
        </w:rPr>
      </w:pPr>
      <w:r w:rsidRPr="00DE3113">
        <w:rPr>
          <w:rFonts w:ascii="宋体" w:hAnsi="宋体" w:hint="eastAsia"/>
          <w:sz w:val="28"/>
          <w:szCs w:val="28"/>
        </w:rPr>
        <w:t>表2  专业必修课课程设置及学时分配</w:t>
      </w:r>
    </w:p>
    <w:tbl>
      <w:tblPr>
        <w:tblW w:w="0" w:type="auto"/>
        <w:jc w:val="center"/>
        <w:tblBorders>
          <w:top w:val="single" w:sz="8" w:space="0" w:color="auto"/>
          <w:left w:val="single" w:sz="4" w:space="0" w:color="auto"/>
          <w:bottom w:val="single" w:sz="8" w:space="0" w:color="auto"/>
          <w:right w:val="single" w:sz="4" w:space="0" w:color="auto"/>
          <w:insideH w:val="single" w:sz="4" w:space="0" w:color="auto"/>
          <w:insideV w:val="single" w:sz="4" w:space="0" w:color="auto"/>
        </w:tblBorders>
        <w:tblLayout w:type="fixed"/>
        <w:tblLook w:val="0000"/>
      </w:tblPr>
      <w:tblGrid>
        <w:gridCol w:w="1075"/>
        <w:gridCol w:w="1075"/>
        <w:gridCol w:w="3723"/>
        <w:gridCol w:w="2816"/>
      </w:tblGrid>
      <w:tr w:rsidR="00DE3113" w:rsidRPr="00DE3113" w:rsidTr="00B31222">
        <w:trPr>
          <w:trHeight w:val="332"/>
          <w:jc w:val="center"/>
        </w:trPr>
        <w:tc>
          <w:tcPr>
            <w:tcW w:w="1075" w:type="dxa"/>
          </w:tcPr>
          <w:p w:rsidR="00DE3113" w:rsidRPr="00DE3113" w:rsidRDefault="00DE3113" w:rsidP="00B31222">
            <w:pPr>
              <w:jc w:val="center"/>
              <w:rPr>
                <w:rFonts w:ascii="宋体" w:hAnsi="宋体" w:hint="eastAsia"/>
                <w:sz w:val="28"/>
                <w:szCs w:val="28"/>
              </w:rPr>
            </w:pPr>
            <w:r w:rsidRPr="00DE3113">
              <w:rPr>
                <w:rFonts w:ascii="宋体" w:hAnsi="宋体" w:hint="eastAsia"/>
                <w:sz w:val="28"/>
                <w:szCs w:val="28"/>
              </w:rPr>
              <w:t>类  型</w:t>
            </w:r>
          </w:p>
        </w:tc>
        <w:tc>
          <w:tcPr>
            <w:tcW w:w="1075" w:type="dxa"/>
          </w:tcPr>
          <w:p w:rsidR="00DE3113" w:rsidRPr="00DE3113" w:rsidRDefault="00DE3113" w:rsidP="00B31222">
            <w:pPr>
              <w:jc w:val="center"/>
              <w:rPr>
                <w:rFonts w:ascii="宋体" w:hAnsi="宋体" w:hint="eastAsia"/>
                <w:sz w:val="28"/>
                <w:szCs w:val="28"/>
              </w:rPr>
            </w:pPr>
            <w:r w:rsidRPr="00DE3113">
              <w:rPr>
                <w:rFonts w:ascii="宋体" w:hAnsi="宋体" w:hint="eastAsia"/>
                <w:sz w:val="28"/>
                <w:szCs w:val="28"/>
              </w:rPr>
              <w:t>序  号</w:t>
            </w:r>
          </w:p>
        </w:tc>
        <w:tc>
          <w:tcPr>
            <w:tcW w:w="3723" w:type="dxa"/>
          </w:tcPr>
          <w:p w:rsidR="00DE3113" w:rsidRPr="00DE3113" w:rsidRDefault="00DE3113" w:rsidP="00B31222">
            <w:pPr>
              <w:jc w:val="center"/>
              <w:rPr>
                <w:rFonts w:ascii="宋体" w:hAnsi="宋体" w:hint="eastAsia"/>
                <w:sz w:val="28"/>
                <w:szCs w:val="28"/>
              </w:rPr>
            </w:pPr>
            <w:r w:rsidRPr="00DE3113">
              <w:rPr>
                <w:rFonts w:ascii="宋体" w:hAnsi="宋体" w:hint="eastAsia"/>
                <w:sz w:val="28"/>
                <w:szCs w:val="28"/>
              </w:rPr>
              <w:t>课  程  名  称</w:t>
            </w:r>
          </w:p>
        </w:tc>
        <w:tc>
          <w:tcPr>
            <w:tcW w:w="2816" w:type="dxa"/>
          </w:tcPr>
          <w:p w:rsidR="00DE3113" w:rsidRPr="00DE3113" w:rsidRDefault="00DE3113" w:rsidP="00B31222">
            <w:pPr>
              <w:jc w:val="center"/>
              <w:rPr>
                <w:rFonts w:ascii="宋体" w:hAnsi="宋体" w:hint="eastAsia"/>
                <w:sz w:val="28"/>
                <w:szCs w:val="28"/>
              </w:rPr>
            </w:pPr>
            <w:r w:rsidRPr="00DE3113">
              <w:rPr>
                <w:rFonts w:ascii="宋体" w:hAnsi="宋体" w:hint="eastAsia"/>
                <w:sz w:val="28"/>
                <w:szCs w:val="28"/>
              </w:rPr>
              <w:t>学时数（含实训课）</w:t>
            </w:r>
          </w:p>
        </w:tc>
      </w:tr>
      <w:tr w:rsidR="00DE3113" w:rsidRPr="00DE3113" w:rsidTr="00B31222">
        <w:trPr>
          <w:jc w:val="center"/>
        </w:trPr>
        <w:tc>
          <w:tcPr>
            <w:tcW w:w="1075" w:type="dxa"/>
            <w:vMerge w:val="restart"/>
            <w:vAlign w:val="center"/>
          </w:tcPr>
          <w:p w:rsidR="00DE3113" w:rsidRPr="00DE3113" w:rsidRDefault="00DE3113" w:rsidP="00B31222">
            <w:pPr>
              <w:jc w:val="center"/>
              <w:rPr>
                <w:rFonts w:ascii="宋体" w:hAnsi="宋体" w:hint="eastAsia"/>
                <w:sz w:val="28"/>
                <w:szCs w:val="28"/>
              </w:rPr>
            </w:pPr>
            <w:r w:rsidRPr="00DE3113">
              <w:rPr>
                <w:rFonts w:ascii="宋体" w:hAnsi="宋体" w:hint="eastAsia"/>
                <w:sz w:val="28"/>
                <w:szCs w:val="28"/>
              </w:rPr>
              <w:t>必</w:t>
            </w:r>
          </w:p>
          <w:p w:rsidR="00DE3113" w:rsidRPr="00DE3113" w:rsidRDefault="00DE3113" w:rsidP="00B31222">
            <w:pPr>
              <w:jc w:val="center"/>
              <w:rPr>
                <w:rFonts w:ascii="宋体" w:hAnsi="宋体" w:hint="eastAsia"/>
                <w:sz w:val="28"/>
                <w:szCs w:val="28"/>
              </w:rPr>
            </w:pPr>
            <w:r w:rsidRPr="00DE3113">
              <w:rPr>
                <w:rFonts w:ascii="宋体" w:hAnsi="宋体" w:hint="eastAsia"/>
                <w:sz w:val="28"/>
                <w:szCs w:val="28"/>
              </w:rPr>
              <w:t>修</w:t>
            </w:r>
          </w:p>
          <w:p w:rsidR="00DE3113" w:rsidRPr="00DE3113" w:rsidRDefault="00DE3113" w:rsidP="00B31222">
            <w:pPr>
              <w:jc w:val="center"/>
              <w:rPr>
                <w:rFonts w:ascii="宋体" w:hAnsi="宋体" w:hint="eastAsia"/>
                <w:sz w:val="28"/>
                <w:szCs w:val="28"/>
              </w:rPr>
            </w:pPr>
            <w:r w:rsidRPr="00DE3113">
              <w:rPr>
                <w:rFonts w:ascii="宋体" w:hAnsi="宋体" w:hint="eastAsia"/>
                <w:sz w:val="28"/>
                <w:szCs w:val="28"/>
              </w:rPr>
              <w:t>课</w:t>
            </w:r>
          </w:p>
        </w:tc>
        <w:tc>
          <w:tcPr>
            <w:tcW w:w="1075" w:type="dxa"/>
          </w:tcPr>
          <w:p w:rsidR="00DE3113" w:rsidRPr="00DE3113" w:rsidRDefault="00DE3113" w:rsidP="00B31222">
            <w:pPr>
              <w:jc w:val="center"/>
              <w:rPr>
                <w:rFonts w:ascii="宋体" w:hAnsi="宋体" w:hint="eastAsia"/>
                <w:sz w:val="28"/>
                <w:szCs w:val="28"/>
              </w:rPr>
            </w:pPr>
            <w:r w:rsidRPr="00DE3113">
              <w:rPr>
                <w:rFonts w:ascii="宋体" w:hAnsi="宋体" w:hint="eastAsia"/>
                <w:sz w:val="28"/>
                <w:szCs w:val="28"/>
              </w:rPr>
              <w:t>1</w:t>
            </w:r>
          </w:p>
        </w:tc>
        <w:tc>
          <w:tcPr>
            <w:tcW w:w="3723" w:type="dxa"/>
          </w:tcPr>
          <w:p w:rsidR="00DE3113" w:rsidRPr="00DE3113" w:rsidRDefault="00DE3113" w:rsidP="00B31222">
            <w:pPr>
              <w:rPr>
                <w:rFonts w:ascii="宋体" w:hAnsi="宋体" w:hint="eastAsia"/>
                <w:sz w:val="28"/>
                <w:szCs w:val="28"/>
              </w:rPr>
            </w:pPr>
            <w:r w:rsidRPr="00DE3113">
              <w:rPr>
                <w:rFonts w:ascii="宋体" w:hAnsi="宋体" w:hint="eastAsia"/>
                <w:sz w:val="28"/>
                <w:szCs w:val="28"/>
              </w:rPr>
              <w:t>植物生产与环境</w:t>
            </w:r>
          </w:p>
        </w:tc>
        <w:tc>
          <w:tcPr>
            <w:tcW w:w="2816" w:type="dxa"/>
          </w:tcPr>
          <w:p w:rsidR="00DE3113" w:rsidRPr="00DE3113" w:rsidRDefault="00DE3113" w:rsidP="00B31222">
            <w:pPr>
              <w:rPr>
                <w:rFonts w:ascii="宋体" w:hAnsi="宋体" w:hint="eastAsia"/>
                <w:sz w:val="28"/>
                <w:szCs w:val="28"/>
              </w:rPr>
            </w:pPr>
            <w:r w:rsidRPr="00DE3113">
              <w:rPr>
                <w:rFonts w:ascii="宋体" w:hAnsi="宋体" w:hint="eastAsia"/>
                <w:sz w:val="28"/>
                <w:szCs w:val="28"/>
              </w:rPr>
              <w:t>396</w:t>
            </w:r>
          </w:p>
        </w:tc>
      </w:tr>
      <w:tr w:rsidR="00DE3113" w:rsidRPr="00DE3113" w:rsidTr="00B31222">
        <w:trPr>
          <w:jc w:val="center"/>
        </w:trPr>
        <w:tc>
          <w:tcPr>
            <w:tcW w:w="1075" w:type="dxa"/>
            <w:vMerge/>
          </w:tcPr>
          <w:p w:rsidR="00DE3113" w:rsidRPr="00DE3113" w:rsidRDefault="00DE3113" w:rsidP="00B31222">
            <w:pPr>
              <w:rPr>
                <w:rFonts w:ascii="宋体" w:hAnsi="宋体" w:hint="eastAsia"/>
                <w:sz w:val="28"/>
                <w:szCs w:val="28"/>
              </w:rPr>
            </w:pPr>
          </w:p>
        </w:tc>
        <w:tc>
          <w:tcPr>
            <w:tcW w:w="1075" w:type="dxa"/>
          </w:tcPr>
          <w:p w:rsidR="00DE3113" w:rsidRPr="00DE3113" w:rsidRDefault="00DE3113" w:rsidP="00B31222">
            <w:pPr>
              <w:jc w:val="center"/>
              <w:rPr>
                <w:rFonts w:ascii="宋体" w:hAnsi="宋体" w:hint="eastAsia"/>
                <w:sz w:val="28"/>
                <w:szCs w:val="28"/>
              </w:rPr>
            </w:pPr>
            <w:r w:rsidRPr="00DE3113">
              <w:rPr>
                <w:rFonts w:ascii="宋体" w:hAnsi="宋体" w:hint="eastAsia"/>
                <w:sz w:val="28"/>
                <w:szCs w:val="28"/>
              </w:rPr>
              <w:t>2</w:t>
            </w:r>
          </w:p>
        </w:tc>
        <w:tc>
          <w:tcPr>
            <w:tcW w:w="3723" w:type="dxa"/>
          </w:tcPr>
          <w:p w:rsidR="00DE3113" w:rsidRPr="00DE3113" w:rsidRDefault="00DE3113" w:rsidP="00B31222">
            <w:pPr>
              <w:rPr>
                <w:rFonts w:ascii="宋体" w:hAnsi="宋体" w:hint="eastAsia"/>
                <w:sz w:val="28"/>
                <w:szCs w:val="28"/>
              </w:rPr>
            </w:pPr>
            <w:r w:rsidRPr="00DE3113">
              <w:rPr>
                <w:rFonts w:ascii="宋体" w:hAnsi="宋体" w:hint="eastAsia"/>
                <w:sz w:val="28"/>
                <w:szCs w:val="28"/>
              </w:rPr>
              <w:t>植物保护技术</w:t>
            </w:r>
          </w:p>
        </w:tc>
        <w:tc>
          <w:tcPr>
            <w:tcW w:w="2816" w:type="dxa"/>
          </w:tcPr>
          <w:p w:rsidR="00DE3113" w:rsidRPr="00DE3113" w:rsidRDefault="00DE3113" w:rsidP="00B31222">
            <w:pPr>
              <w:rPr>
                <w:rFonts w:ascii="宋体" w:hAnsi="宋体" w:hint="eastAsia"/>
                <w:sz w:val="28"/>
                <w:szCs w:val="28"/>
              </w:rPr>
            </w:pPr>
            <w:r w:rsidRPr="00DE3113">
              <w:rPr>
                <w:rFonts w:ascii="宋体" w:hAnsi="宋体" w:hint="eastAsia"/>
                <w:sz w:val="28"/>
                <w:szCs w:val="28"/>
              </w:rPr>
              <w:t>297</w:t>
            </w:r>
          </w:p>
        </w:tc>
      </w:tr>
      <w:tr w:rsidR="00DE3113" w:rsidRPr="00DE3113" w:rsidTr="00B31222">
        <w:trPr>
          <w:jc w:val="center"/>
        </w:trPr>
        <w:tc>
          <w:tcPr>
            <w:tcW w:w="1075" w:type="dxa"/>
            <w:vMerge/>
          </w:tcPr>
          <w:p w:rsidR="00DE3113" w:rsidRPr="00DE3113" w:rsidRDefault="00DE3113" w:rsidP="00B31222">
            <w:pPr>
              <w:rPr>
                <w:rFonts w:ascii="宋体" w:hAnsi="宋体" w:hint="eastAsia"/>
                <w:sz w:val="28"/>
                <w:szCs w:val="28"/>
              </w:rPr>
            </w:pPr>
          </w:p>
        </w:tc>
        <w:tc>
          <w:tcPr>
            <w:tcW w:w="1075" w:type="dxa"/>
          </w:tcPr>
          <w:p w:rsidR="00DE3113" w:rsidRPr="00DE3113" w:rsidRDefault="00DE3113" w:rsidP="00B31222">
            <w:pPr>
              <w:jc w:val="center"/>
              <w:rPr>
                <w:rFonts w:ascii="宋体" w:hAnsi="宋体" w:hint="eastAsia"/>
                <w:sz w:val="28"/>
                <w:szCs w:val="28"/>
              </w:rPr>
            </w:pPr>
            <w:r w:rsidRPr="00DE3113">
              <w:rPr>
                <w:rFonts w:ascii="宋体" w:hAnsi="宋体" w:hint="eastAsia"/>
                <w:sz w:val="28"/>
                <w:szCs w:val="28"/>
              </w:rPr>
              <w:t>3</w:t>
            </w:r>
          </w:p>
        </w:tc>
        <w:tc>
          <w:tcPr>
            <w:tcW w:w="3723" w:type="dxa"/>
          </w:tcPr>
          <w:p w:rsidR="00DE3113" w:rsidRPr="00DE3113" w:rsidRDefault="00DE3113" w:rsidP="00B31222">
            <w:pPr>
              <w:rPr>
                <w:rFonts w:ascii="宋体" w:hAnsi="宋体" w:hint="eastAsia"/>
                <w:sz w:val="28"/>
                <w:szCs w:val="28"/>
              </w:rPr>
            </w:pPr>
            <w:r w:rsidRPr="00DE3113">
              <w:rPr>
                <w:rFonts w:ascii="宋体" w:hAnsi="宋体" w:hint="eastAsia"/>
                <w:sz w:val="28"/>
                <w:szCs w:val="28"/>
              </w:rPr>
              <w:t>农业生物技术</w:t>
            </w:r>
          </w:p>
        </w:tc>
        <w:tc>
          <w:tcPr>
            <w:tcW w:w="2816" w:type="dxa"/>
          </w:tcPr>
          <w:p w:rsidR="00DE3113" w:rsidRPr="00DE3113" w:rsidRDefault="00DE3113" w:rsidP="00B31222">
            <w:pPr>
              <w:rPr>
                <w:rFonts w:ascii="宋体" w:hAnsi="宋体" w:hint="eastAsia"/>
                <w:sz w:val="28"/>
                <w:szCs w:val="28"/>
              </w:rPr>
            </w:pPr>
            <w:r w:rsidRPr="00DE3113">
              <w:rPr>
                <w:rFonts w:ascii="宋体" w:hAnsi="宋体" w:hint="eastAsia"/>
                <w:sz w:val="28"/>
                <w:szCs w:val="28"/>
              </w:rPr>
              <w:t>396</w:t>
            </w:r>
          </w:p>
        </w:tc>
      </w:tr>
      <w:tr w:rsidR="00DE3113" w:rsidRPr="00DE3113" w:rsidTr="00B31222">
        <w:trPr>
          <w:jc w:val="center"/>
        </w:trPr>
        <w:tc>
          <w:tcPr>
            <w:tcW w:w="1075" w:type="dxa"/>
            <w:vMerge/>
          </w:tcPr>
          <w:p w:rsidR="00DE3113" w:rsidRPr="00DE3113" w:rsidRDefault="00DE3113" w:rsidP="00B31222">
            <w:pPr>
              <w:rPr>
                <w:rFonts w:ascii="宋体" w:hAnsi="宋体" w:hint="eastAsia"/>
                <w:sz w:val="28"/>
                <w:szCs w:val="28"/>
              </w:rPr>
            </w:pPr>
          </w:p>
        </w:tc>
        <w:tc>
          <w:tcPr>
            <w:tcW w:w="1075" w:type="dxa"/>
          </w:tcPr>
          <w:p w:rsidR="00DE3113" w:rsidRPr="00DE3113" w:rsidRDefault="00DE3113" w:rsidP="00B31222">
            <w:pPr>
              <w:jc w:val="center"/>
              <w:rPr>
                <w:rFonts w:ascii="宋体" w:hAnsi="宋体" w:hint="eastAsia"/>
                <w:sz w:val="28"/>
                <w:szCs w:val="28"/>
              </w:rPr>
            </w:pPr>
            <w:r w:rsidRPr="00DE3113">
              <w:rPr>
                <w:rFonts w:ascii="宋体" w:hAnsi="宋体" w:hint="eastAsia"/>
                <w:sz w:val="28"/>
                <w:szCs w:val="28"/>
              </w:rPr>
              <w:t>4</w:t>
            </w:r>
          </w:p>
        </w:tc>
        <w:tc>
          <w:tcPr>
            <w:tcW w:w="3723" w:type="dxa"/>
          </w:tcPr>
          <w:p w:rsidR="00DE3113" w:rsidRPr="00DE3113" w:rsidRDefault="00DE3113" w:rsidP="00B31222">
            <w:pPr>
              <w:rPr>
                <w:rFonts w:ascii="宋体" w:hAnsi="宋体" w:hint="eastAsia"/>
                <w:sz w:val="28"/>
                <w:szCs w:val="28"/>
              </w:rPr>
            </w:pPr>
            <w:r w:rsidRPr="00DE3113">
              <w:rPr>
                <w:rFonts w:ascii="宋体" w:hAnsi="宋体" w:hint="eastAsia"/>
                <w:sz w:val="28"/>
                <w:szCs w:val="28"/>
              </w:rPr>
              <w:t>化学</w:t>
            </w:r>
          </w:p>
        </w:tc>
        <w:tc>
          <w:tcPr>
            <w:tcW w:w="2816" w:type="dxa"/>
          </w:tcPr>
          <w:p w:rsidR="00DE3113" w:rsidRPr="00DE3113" w:rsidRDefault="00DE3113" w:rsidP="00B31222">
            <w:pPr>
              <w:rPr>
                <w:rFonts w:ascii="宋体" w:hAnsi="宋体" w:hint="eastAsia"/>
                <w:sz w:val="28"/>
                <w:szCs w:val="28"/>
              </w:rPr>
            </w:pPr>
            <w:r w:rsidRPr="00DE3113">
              <w:rPr>
                <w:rFonts w:ascii="宋体" w:hAnsi="宋体" w:hint="eastAsia"/>
                <w:sz w:val="28"/>
                <w:szCs w:val="28"/>
              </w:rPr>
              <w:t>396</w:t>
            </w:r>
          </w:p>
        </w:tc>
      </w:tr>
      <w:tr w:rsidR="00DE3113" w:rsidRPr="00DE3113" w:rsidTr="00B31222">
        <w:trPr>
          <w:jc w:val="center"/>
        </w:trPr>
        <w:tc>
          <w:tcPr>
            <w:tcW w:w="2150" w:type="dxa"/>
            <w:gridSpan w:val="2"/>
          </w:tcPr>
          <w:p w:rsidR="00DE3113" w:rsidRPr="00DE3113" w:rsidRDefault="00DE3113" w:rsidP="00B31222">
            <w:pPr>
              <w:rPr>
                <w:rFonts w:ascii="宋体" w:hAnsi="宋体" w:hint="eastAsia"/>
                <w:sz w:val="28"/>
                <w:szCs w:val="28"/>
              </w:rPr>
            </w:pPr>
            <w:r w:rsidRPr="00DE3113">
              <w:rPr>
                <w:rFonts w:ascii="宋体" w:hAnsi="宋体" w:hint="eastAsia"/>
                <w:sz w:val="28"/>
                <w:szCs w:val="28"/>
              </w:rPr>
              <w:t>合    计</w:t>
            </w:r>
          </w:p>
        </w:tc>
        <w:tc>
          <w:tcPr>
            <w:tcW w:w="3723" w:type="dxa"/>
          </w:tcPr>
          <w:p w:rsidR="00DE3113" w:rsidRPr="00DE3113" w:rsidRDefault="00DE3113" w:rsidP="00B31222">
            <w:pPr>
              <w:rPr>
                <w:rFonts w:ascii="宋体" w:hAnsi="宋体" w:hint="eastAsia"/>
                <w:sz w:val="28"/>
                <w:szCs w:val="28"/>
              </w:rPr>
            </w:pPr>
          </w:p>
        </w:tc>
        <w:tc>
          <w:tcPr>
            <w:tcW w:w="2816" w:type="dxa"/>
          </w:tcPr>
          <w:p w:rsidR="00DE3113" w:rsidRPr="00DE3113" w:rsidRDefault="00DE3113" w:rsidP="00B31222">
            <w:pPr>
              <w:rPr>
                <w:rFonts w:ascii="宋体" w:hAnsi="宋体" w:hint="eastAsia"/>
                <w:sz w:val="28"/>
                <w:szCs w:val="28"/>
              </w:rPr>
            </w:pPr>
            <w:r w:rsidRPr="00DE3113">
              <w:rPr>
                <w:rFonts w:ascii="宋体" w:hAnsi="宋体" w:hint="eastAsia"/>
                <w:sz w:val="28"/>
                <w:szCs w:val="28"/>
              </w:rPr>
              <w:t>1485</w:t>
            </w:r>
          </w:p>
        </w:tc>
      </w:tr>
    </w:tbl>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1. 植物生产与环境</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lastRenderedPageBreak/>
        <w:t>主要使学生掌握植物生长发育的基本知识，了解光、温、水、土、肥等环境因素对植物生长发育的影响及调控，合理开发和利用环境资源与实现农业可持续发展的途径等，为学习专业课奠定基础。</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2. 农业生物技术</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主要使学生了解作物遗传变异和作物育种的基本知识和技能，了解农业微生物的基本知识和技能，基本掌握作物组织培养的基本知识和技能等。</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3. 植物保护技术</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主要使学生基本掌握当地主要植物病、虫、草、鼠害的发生发展规律和有效的防治方法以及预测、预报的基本知识和方法等。</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4. 化学</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在初中化学的基础上，进一步学习本专业所必需的无机化学、有机化学的基础知识、基本理论和基本操作技能，包括化学基本概念、物质结构基础、溶液、化学反应速度与化学平衡、电解质溶液、胶体、重要的金属和非金属元素及其化合物、有机化合物烃、烃的衍生物、糖类、蛋白质和生物碱等内容，为学习专业课打下基础。</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 xml:space="preserve"> (三) 选修课技能实训课模块</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教学目标：围绕专业必修课和中职技能大赛比赛规程的教学目标，着重培养学生的实践动手能力，强化学生分析问题和解决问题的能力，提高学生的全面素质和综合职业能力，增强学生毕业后的就业竞争力和创业能力。</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教学要求：通过技能实训、职业技能培训、鉴定以及各类岗前培训等，使学生基本具备职业岗位(岗位群)所要求的应职岗位能力。</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技能实训分两部分安排，一部分开设综合实践课，主要训练学生的专业基本技能，安排在第1-5学期进行，每周3学时，根据教学进程和农事季节组织安排；另一部分为生产实习，主要训练学生的综合技能。</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选修课技能实训课项目安排及学时分配见表3。</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表3 选修课技能实训课项目安排及学时分配</w:t>
      </w:r>
    </w:p>
    <w:tbl>
      <w:tblPr>
        <w:tblW w:w="0" w:type="auto"/>
        <w:jc w:val="center"/>
        <w:tblBorders>
          <w:top w:val="single" w:sz="8" w:space="0" w:color="auto"/>
          <w:left w:val="single" w:sz="4" w:space="0" w:color="auto"/>
          <w:bottom w:val="single" w:sz="8" w:space="0" w:color="auto"/>
          <w:right w:val="single" w:sz="4" w:space="0" w:color="auto"/>
          <w:insideH w:val="single" w:sz="4" w:space="0" w:color="auto"/>
          <w:insideV w:val="single" w:sz="4" w:space="0" w:color="auto"/>
        </w:tblBorders>
        <w:tblLayout w:type="fixed"/>
        <w:tblLook w:val="0000"/>
      </w:tblPr>
      <w:tblGrid>
        <w:gridCol w:w="1197"/>
        <w:gridCol w:w="1049"/>
        <w:gridCol w:w="2738"/>
        <w:gridCol w:w="1329"/>
        <w:gridCol w:w="938"/>
        <w:gridCol w:w="1366"/>
      </w:tblGrid>
      <w:tr w:rsidR="00DE3113" w:rsidRPr="00DE3113" w:rsidTr="00B31222">
        <w:trPr>
          <w:cantSplit/>
          <w:jc w:val="center"/>
        </w:trPr>
        <w:tc>
          <w:tcPr>
            <w:tcW w:w="1197" w:type="dxa"/>
          </w:tcPr>
          <w:p w:rsidR="00DE3113" w:rsidRPr="00DE3113" w:rsidRDefault="00DE3113" w:rsidP="00B31222">
            <w:pPr>
              <w:jc w:val="center"/>
              <w:rPr>
                <w:rFonts w:ascii="宋体" w:hAnsi="宋体" w:hint="eastAsia"/>
                <w:sz w:val="28"/>
                <w:szCs w:val="28"/>
              </w:rPr>
            </w:pPr>
            <w:r w:rsidRPr="00DE3113">
              <w:rPr>
                <w:rFonts w:ascii="宋体" w:hAnsi="宋体" w:hint="eastAsia"/>
                <w:sz w:val="28"/>
                <w:szCs w:val="28"/>
              </w:rPr>
              <w:t>类  型</w:t>
            </w:r>
          </w:p>
        </w:tc>
        <w:tc>
          <w:tcPr>
            <w:tcW w:w="1049" w:type="dxa"/>
          </w:tcPr>
          <w:p w:rsidR="00DE3113" w:rsidRPr="00DE3113" w:rsidRDefault="00DE3113" w:rsidP="00B31222">
            <w:pPr>
              <w:jc w:val="center"/>
              <w:rPr>
                <w:rFonts w:ascii="宋体" w:hAnsi="宋体" w:hint="eastAsia"/>
                <w:sz w:val="28"/>
                <w:szCs w:val="28"/>
              </w:rPr>
            </w:pPr>
            <w:r w:rsidRPr="00DE3113">
              <w:rPr>
                <w:rFonts w:ascii="宋体" w:hAnsi="宋体" w:hint="eastAsia"/>
                <w:sz w:val="28"/>
                <w:szCs w:val="28"/>
              </w:rPr>
              <w:t>学  期</w:t>
            </w:r>
          </w:p>
        </w:tc>
        <w:tc>
          <w:tcPr>
            <w:tcW w:w="2738" w:type="dxa"/>
          </w:tcPr>
          <w:p w:rsidR="00DE3113" w:rsidRPr="00DE3113" w:rsidRDefault="00DE3113" w:rsidP="00B31222">
            <w:pPr>
              <w:jc w:val="center"/>
              <w:rPr>
                <w:rFonts w:ascii="宋体" w:hAnsi="宋体" w:hint="eastAsia"/>
                <w:sz w:val="28"/>
                <w:szCs w:val="28"/>
              </w:rPr>
            </w:pPr>
            <w:r w:rsidRPr="00DE3113">
              <w:rPr>
                <w:rFonts w:ascii="宋体" w:hAnsi="宋体" w:hint="eastAsia"/>
                <w:sz w:val="28"/>
                <w:szCs w:val="28"/>
              </w:rPr>
              <w:t>技能实训项目</w:t>
            </w:r>
          </w:p>
        </w:tc>
        <w:tc>
          <w:tcPr>
            <w:tcW w:w="1329" w:type="dxa"/>
          </w:tcPr>
          <w:p w:rsidR="00DE3113" w:rsidRPr="00DE3113" w:rsidRDefault="00DE3113" w:rsidP="00B31222">
            <w:pPr>
              <w:jc w:val="center"/>
              <w:rPr>
                <w:rFonts w:ascii="宋体" w:hAnsi="宋体" w:hint="eastAsia"/>
                <w:sz w:val="28"/>
                <w:szCs w:val="28"/>
              </w:rPr>
            </w:pPr>
            <w:r w:rsidRPr="00DE3113">
              <w:rPr>
                <w:rFonts w:ascii="宋体" w:hAnsi="宋体" w:hint="eastAsia"/>
                <w:sz w:val="28"/>
                <w:szCs w:val="28"/>
              </w:rPr>
              <w:t>地  点</w:t>
            </w:r>
          </w:p>
        </w:tc>
        <w:tc>
          <w:tcPr>
            <w:tcW w:w="938" w:type="dxa"/>
          </w:tcPr>
          <w:p w:rsidR="00DE3113" w:rsidRPr="00DE3113" w:rsidRDefault="00DE3113" w:rsidP="00B31222">
            <w:pPr>
              <w:jc w:val="center"/>
              <w:rPr>
                <w:rFonts w:ascii="宋体" w:hAnsi="宋体" w:hint="eastAsia"/>
                <w:sz w:val="28"/>
                <w:szCs w:val="28"/>
              </w:rPr>
            </w:pPr>
            <w:r w:rsidRPr="00DE3113">
              <w:rPr>
                <w:rFonts w:ascii="宋体" w:hAnsi="宋体" w:hint="eastAsia"/>
                <w:sz w:val="28"/>
                <w:szCs w:val="28"/>
              </w:rPr>
              <w:t>周时数</w:t>
            </w:r>
          </w:p>
        </w:tc>
        <w:tc>
          <w:tcPr>
            <w:tcW w:w="1366" w:type="dxa"/>
          </w:tcPr>
          <w:p w:rsidR="00DE3113" w:rsidRPr="00DE3113" w:rsidRDefault="00DE3113" w:rsidP="00B31222">
            <w:pPr>
              <w:jc w:val="center"/>
              <w:rPr>
                <w:rFonts w:ascii="宋体" w:hAnsi="宋体" w:hint="eastAsia"/>
                <w:sz w:val="28"/>
                <w:szCs w:val="28"/>
              </w:rPr>
            </w:pPr>
            <w:r w:rsidRPr="00DE3113">
              <w:rPr>
                <w:rFonts w:ascii="宋体" w:hAnsi="宋体" w:hint="eastAsia"/>
                <w:sz w:val="28"/>
                <w:szCs w:val="28"/>
              </w:rPr>
              <w:t>学  时  数</w:t>
            </w:r>
          </w:p>
        </w:tc>
      </w:tr>
      <w:tr w:rsidR="00DE3113" w:rsidRPr="00DE3113" w:rsidTr="00B31222">
        <w:trPr>
          <w:cantSplit/>
          <w:trHeight w:val="240"/>
          <w:jc w:val="center"/>
        </w:trPr>
        <w:tc>
          <w:tcPr>
            <w:tcW w:w="1197" w:type="dxa"/>
            <w:vMerge w:val="restart"/>
            <w:vAlign w:val="center"/>
          </w:tcPr>
          <w:p w:rsidR="00DE3113" w:rsidRPr="00DE3113" w:rsidRDefault="00DE3113" w:rsidP="00B31222">
            <w:pPr>
              <w:jc w:val="center"/>
              <w:rPr>
                <w:rFonts w:ascii="宋体" w:hAnsi="宋体" w:hint="eastAsia"/>
                <w:sz w:val="28"/>
                <w:szCs w:val="28"/>
              </w:rPr>
            </w:pPr>
            <w:r w:rsidRPr="00DE3113">
              <w:rPr>
                <w:rFonts w:ascii="宋体" w:hAnsi="宋体" w:hint="eastAsia"/>
                <w:sz w:val="28"/>
                <w:szCs w:val="28"/>
              </w:rPr>
              <w:t>选修专业技能</w:t>
            </w:r>
          </w:p>
        </w:tc>
        <w:tc>
          <w:tcPr>
            <w:tcW w:w="1049" w:type="dxa"/>
          </w:tcPr>
          <w:p w:rsidR="00DE3113" w:rsidRPr="00DE3113" w:rsidRDefault="00DE3113" w:rsidP="00B31222">
            <w:pPr>
              <w:rPr>
                <w:rFonts w:ascii="宋体" w:hAnsi="宋体" w:hint="eastAsia"/>
                <w:sz w:val="28"/>
                <w:szCs w:val="28"/>
              </w:rPr>
            </w:pPr>
            <w:r w:rsidRPr="00DE3113">
              <w:rPr>
                <w:rFonts w:ascii="宋体" w:hAnsi="宋体" w:hint="eastAsia"/>
                <w:sz w:val="28"/>
                <w:szCs w:val="28"/>
              </w:rPr>
              <w:t>1-5</w:t>
            </w:r>
          </w:p>
        </w:tc>
        <w:tc>
          <w:tcPr>
            <w:tcW w:w="2738" w:type="dxa"/>
          </w:tcPr>
          <w:p w:rsidR="00DE3113" w:rsidRPr="00DE3113" w:rsidRDefault="00DE3113" w:rsidP="00B31222">
            <w:pPr>
              <w:rPr>
                <w:rFonts w:ascii="宋体" w:hAnsi="宋体" w:hint="eastAsia"/>
                <w:sz w:val="28"/>
                <w:szCs w:val="28"/>
              </w:rPr>
            </w:pPr>
            <w:r w:rsidRPr="00DE3113">
              <w:rPr>
                <w:rFonts w:ascii="宋体" w:hAnsi="宋体" w:hint="eastAsia"/>
                <w:sz w:val="28"/>
                <w:szCs w:val="28"/>
              </w:rPr>
              <w:t>蔬菜嫁接技能培训</w:t>
            </w:r>
          </w:p>
        </w:tc>
        <w:tc>
          <w:tcPr>
            <w:tcW w:w="1329" w:type="dxa"/>
          </w:tcPr>
          <w:p w:rsidR="00DE3113" w:rsidRPr="00DE3113" w:rsidRDefault="00DE3113" w:rsidP="00B31222">
            <w:pPr>
              <w:rPr>
                <w:rFonts w:ascii="宋体" w:hAnsi="宋体" w:hint="eastAsia"/>
                <w:sz w:val="28"/>
                <w:szCs w:val="28"/>
              </w:rPr>
            </w:pPr>
            <w:r w:rsidRPr="00DE3113">
              <w:rPr>
                <w:rFonts w:ascii="宋体" w:hAnsi="宋体" w:hint="eastAsia"/>
                <w:sz w:val="28"/>
                <w:szCs w:val="28"/>
              </w:rPr>
              <w:t>校内/基地</w:t>
            </w:r>
          </w:p>
        </w:tc>
        <w:tc>
          <w:tcPr>
            <w:tcW w:w="938" w:type="dxa"/>
          </w:tcPr>
          <w:p w:rsidR="00DE3113" w:rsidRPr="00DE3113" w:rsidRDefault="00DE3113" w:rsidP="00B31222">
            <w:pPr>
              <w:rPr>
                <w:rFonts w:ascii="宋体" w:hAnsi="宋体" w:hint="eastAsia"/>
                <w:sz w:val="28"/>
                <w:szCs w:val="28"/>
              </w:rPr>
            </w:pPr>
            <w:r w:rsidRPr="00DE3113">
              <w:rPr>
                <w:rFonts w:ascii="宋体" w:hAnsi="宋体" w:hint="eastAsia"/>
                <w:sz w:val="28"/>
                <w:szCs w:val="28"/>
              </w:rPr>
              <w:t>3</w:t>
            </w:r>
          </w:p>
        </w:tc>
        <w:tc>
          <w:tcPr>
            <w:tcW w:w="1366" w:type="dxa"/>
          </w:tcPr>
          <w:p w:rsidR="00DE3113" w:rsidRPr="00DE3113" w:rsidRDefault="00DE3113" w:rsidP="00B31222">
            <w:pPr>
              <w:rPr>
                <w:rFonts w:ascii="宋体" w:hAnsi="宋体" w:hint="eastAsia"/>
                <w:sz w:val="28"/>
                <w:szCs w:val="28"/>
              </w:rPr>
            </w:pPr>
            <w:r w:rsidRPr="00DE3113">
              <w:rPr>
                <w:rFonts w:ascii="宋体" w:hAnsi="宋体" w:hint="eastAsia"/>
                <w:sz w:val="28"/>
                <w:szCs w:val="28"/>
              </w:rPr>
              <w:t>297</w:t>
            </w:r>
          </w:p>
        </w:tc>
      </w:tr>
      <w:tr w:rsidR="00DE3113" w:rsidRPr="00DE3113" w:rsidTr="00B31222">
        <w:trPr>
          <w:cantSplit/>
          <w:trHeight w:val="240"/>
          <w:jc w:val="center"/>
        </w:trPr>
        <w:tc>
          <w:tcPr>
            <w:tcW w:w="1197" w:type="dxa"/>
            <w:vMerge/>
            <w:vAlign w:val="center"/>
          </w:tcPr>
          <w:p w:rsidR="00DE3113" w:rsidRPr="00DE3113" w:rsidRDefault="00DE3113" w:rsidP="00B31222">
            <w:pPr>
              <w:rPr>
                <w:rFonts w:ascii="宋体" w:hAnsi="宋体" w:hint="eastAsia"/>
                <w:sz w:val="28"/>
                <w:szCs w:val="28"/>
              </w:rPr>
            </w:pPr>
          </w:p>
        </w:tc>
        <w:tc>
          <w:tcPr>
            <w:tcW w:w="1049" w:type="dxa"/>
          </w:tcPr>
          <w:p w:rsidR="00DE3113" w:rsidRPr="00DE3113" w:rsidRDefault="00DE3113" w:rsidP="00B31222">
            <w:pPr>
              <w:rPr>
                <w:rFonts w:ascii="宋体" w:hAnsi="宋体" w:hint="eastAsia"/>
                <w:sz w:val="28"/>
                <w:szCs w:val="28"/>
              </w:rPr>
            </w:pPr>
            <w:r w:rsidRPr="00DE3113">
              <w:rPr>
                <w:rFonts w:ascii="宋体" w:hAnsi="宋体" w:hint="eastAsia"/>
                <w:sz w:val="28"/>
                <w:szCs w:val="28"/>
              </w:rPr>
              <w:t>1-5</w:t>
            </w:r>
          </w:p>
        </w:tc>
        <w:tc>
          <w:tcPr>
            <w:tcW w:w="2738" w:type="dxa"/>
          </w:tcPr>
          <w:p w:rsidR="00DE3113" w:rsidRPr="00DE3113" w:rsidRDefault="00DE3113" w:rsidP="00B31222">
            <w:pPr>
              <w:rPr>
                <w:rFonts w:ascii="宋体" w:hAnsi="宋体" w:hint="eastAsia"/>
                <w:sz w:val="28"/>
                <w:szCs w:val="28"/>
              </w:rPr>
            </w:pPr>
            <w:r w:rsidRPr="00DE3113">
              <w:rPr>
                <w:rFonts w:ascii="宋体" w:hAnsi="宋体" w:hint="eastAsia"/>
                <w:sz w:val="28"/>
                <w:szCs w:val="28"/>
              </w:rPr>
              <w:t>花卉、果树栽培实训</w:t>
            </w:r>
          </w:p>
        </w:tc>
        <w:tc>
          <w:tcPr>
            <w:tcW w:w="1329" w:type="dxa"/>
          </w:tcPr>
          <w:p w:rsidR="00DE3113" w:rsidRPr="00DE3113" w:rsidRDefault="00DE3113" w:rsidP="00B31222">
            <w:pPr>
              <w:rPr>
                <w:rFonts w:ascii="宋体" w:hAnsi="宋体" w:hint="eastAsia"/>
                <w:sz w:val="28"/>
                <w:szCs w:val="28"/>
              </w:rPr>
            </w:pPr>
            <w:r w:rsidRPr="00DE3113">
              <w:rPr>
                <w:rFonts w:ascii="宋体" w:hAnsi="宋体" w:hint="eastAsia"/>
                <w:sz w:val="28"/>
                <w:szCs w:val="28"/>
              </w:rPr>
              <w:t>校内</w:t>
            </w:r>
          </w:p>
        </w:tc>
        <w:tc>
          <w:tcPr>
            <w:tcW w:w="938" w:type="dxa"/>
          </w:tcPr>
          <w:p w:rsidR="00DE3113" w:rsidRPr="00DE3113" w:rsidRDefault="00DE3113" w:rsidP="00B31222">
            <w:pPr>
              <w:rPr>
                <w:rFonts w:ascii="宋体" w:hAnsi="宋体" w:hint="eastAsia"/>
                <w:sz w:val="28"/>
                <w:szCs w:val="28"/>
              </w:rPr>
            </w:pPr>
            <w:r w:rsidRPr="00DE3113">
              <w:rPr>
                <w:rFonts w:ascii="宋体" w:hAnsi="宋体" w:hint="eastAsia"/>
                <w:sz w:val="28"/>
                <w:szCs w:val="28"/>
              </w:rPr>
              <w:t>3</w:t>
            </w:r>
          </w:p>
        </w:tc>
        <w:tc>
          <w:tcPr>
            <w:tcW w:w="1366" w:type="dxa"/>
          </w:tcPr>
          <w:p w:rsidR="00DE3113" w:rsidRPr="00DE3113" w:rsidRDefault="00DE3113" w:rsidP="00B31222">
            <w:pPr>
              <w:rPr>
                <w:rFonts w:ascii="宋体" w:hAnsi="宋体" w:hint="eastAsia"/>
                <w:sz w:val="28"/>
                <w:szCs w:val="28"/>
              </w:rPr>
            </w:pPr>
            <w:r w:rsidRPr="00DE3113">
              <w:rPr>
                <w:rFonts w:ascii="宋体" w:hAnsi="宋体" w:hint="eastAsia"/>
                <w:sz w:val="28"/>
                <w:szCs w:val="28"/>
              </w:rPr>
              <w:t>297</w:t>
            </w:r>
          </w:p>
        </w:tc>
      </w:tr>
      <w:tr w:rsidR="00DE3113" w:rsidRPr="00DE3113" w:rsidTr="00B31222">
        <w:trPr>
          <w:cantSplit/>
          <w:jc w:val="center"/>
        </w:trPr>
        <w:tc>
          <w:tcPr>
            <w:tcW w:w="2246" w:type="dxa"/>
            <w:gridSpan w:val="2"/>
          </w:tcPr>
          <w:p w:rsidR="00DE3113" w:rsidRPr="00DE3113" w:rsidRDefault="00DE3113" w:rsidP="00B31222">
            <w:pPr>
              <w:rPr>
                <w:rFonts w:ascii="宋体" w:hAnsi="宋体" w:hint="eastAsia"/>
                <w:sz w:val="28"/>
                <w:szCs w:val="28"/>
              </w:rPr>
            </w:pPr>
            <w:r w:rsidRPr="00DE3113">
              <w:rPr>
                <w:rFonts w:ascii="宋体" w:hAnsi="宋体" w:hint="eastAsia"/>
                <w:sz w:val="28"/>
                <w:szCs w:val="28"/>
              </w:rPr>
              <w:t>合    计</w:t>
            </w:r>
          </w:p>
        </w:tc>
        <w:tc>
          <w:tcPr>
            <w:tcW w:w="2738" w:type="dxa"/>
          </w:tcPr>
          <w:p w:rsidR="00DE3113" w:rsidRPr="00DE3113" w:rsidRDefault="00DE3113" w:rsidP="00B31222">
            <w:pPr>
              <w:rPr>
                <w:rFonts w:ascii="宋体" w:hAnsi="宋体" w:hint="eastAsia"/>
                <w:sz w:val="28"/>
                <w:szCs w:val="28"/>
              </w:rPr>
            </w:pPr>
          </w:p>
        </w:tc>
        <w:tc>
          <w:tcPr>
            <w:tcW w:w="1329" w:type="dxa"/>
          </w:tcPr>
          <w:p w:rsidR="00DE3113" w:rsidRPr="00DE3113" w:rsidRDefault="00DE3113" w:rsidP="00B31222">
            <w:pPr>
              <w:rPr>
                <w:rFonts w:ascii="宋体" w:hAnsi="宋体" w:hint="eastAsia"/>
                <w:sz w:val="28"/>
                <w:szCs w:val="28"/>
              </w:rPr>
            </w:pPr>
          </w:p>
        </w:tc>
        <w:tc>
          <w:tcPr>
            <w:tcW w:w="938" w:type="dxa"/>
          </w:tcPr>
          <w:p w:rsidR="00DE3113" w:rsidRPr="00DE3113" w:rsidRDefault="00DE3113" w:rsidP="00B31222">
            <w:pPr>
              <w:rPr>
                <w:rFonts w:ascii="宋体" w:hAnsi="宋体" w:hint="eastAsia"/>
                <w:sz w:val="28"/>
                <w:szCs w:val="28"/>
              </w:rPr>
            </w:pPr>
            <w:r w:rsidRPr="00DE3113">
              <w:rPr>
                <w:rFonts w:ascii="宋体" w:hAnsi="宋体" w:hint="eastAsia"/>
                <w:sz w:val="28"/>
                <w:szCs w:val="28"/>
              </w:rPr>
              <w:t>6</w:t>
            </w:r>
          </w:p>
        </w:tc>
        <w:tc>
          <w:tcPr>
            <w:tcW w:w="1366" w:type="dxa"/>
          </w:tcPr>
          <w:p w:rsidR="00DE3113" w:rsidRPr="00DE3113" w:rsidRDefault="00DE3113" w:rsidP="00B31222">
            <w:pPr>
              <w:rPr>
                <w:rFonts w:ascii="宋体" w:hAnsi="宋体" w:hint="eastAsia"/>
                <w:sz w:val="28"/>
                <w:szCs w:val="28"/>
              </w:rPr>
            </w:pPr>
            <w:r w:rsidRPr="00DE3113">
              <w:rPr>
                <w:rFonts w:ascii="宋体" w:hAnsi="宋体" w:hint="eastAsia"/>
                <w:sz w:val="28"/>
                <w:szCs w:val="28"/>
              </w:rPr>
              <w:t>594</w:t>
            </w:r>
          </w:p>
        </w:tc>
      </w:tr>
    </w:tbl>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专门化方向的技能实训项目安排和学时分配可参照上述要求确定。</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国家劳动与社会保障部目前已经公布的农艺类考工工种有：农艺工、农业实验工、园艺工、花卉工、绿化工、草坪工、果树工、蔬菜工、食用菌工、种苗工、制茶工、茶叶栽培工、植保工、拖拉机(联合收割机)驾驶员、农机修理工和农机燃油系修理工等。学生可根据所学的专业(专门化方向)自行选择其中的一至几个工种申请培训、考核和鉴定。</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 xml:space="preserve"> (二) 教学学时比例</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表4 教学学时比例</w:t>
      </w:r>
    </w:p>
    <w:tbl>
      <w:tblPr>
        <w:tblW w:w="0" w:type="auto"/>
        <w:jc w:val="center"/>
        <w:tblBorders>
          <w:top w:val="single" w:sz="8" w:space="0" w:color="auto"/>
          <w:left w:val="single" w:sz="4" w:space="0" w:color="auto"/>
          <w:bottom w:val="single" w:sz="8" w:space="0" w:color="auto"/>
          <w:right w:val="single" w:sz="4" w:space="0" w:color="auto"/>
          <w:insideH w:val="single" w:sz="4" w:space="0" w:color="auto"/>
          <w:insideV w:val="single" w:sz="4" w:space="0" w:color="auto"/>
        </w:tblBorders>
        <w:tblLayout w:type="fixed"/>
        <w:tblLook w:val="0000"/>
      </w:tblPr>
      <w:tblGrid>
        <w:gridCol w:w="2871"/>
        <w:gridCol w:w="2871"/>
        <w:gridCol w:w="2871"/>
      </w:tblGrid>
      <w:tr w:rsidR="00DE3113" w:rsidRPr="00DE3113" w:rsidTr="00B31222">
        <w:trPr>
          <w:trHeight w:val="501"/>
          <w:jc w:val="center"/>
        </w:trPr>
        <w:tc>
          <w:tcPr>
            <w:tcW w:w="2871" w:type="dxa"/>
          </w:tcPr>
          <w:p w:rsidR="00DE3113" w:rsidRPr="00DE3113" w:rsidRDefault="00DE3113" w:rsidP="00B31222">
            <w:pPr>
              <w:jc w:val="center"/>
              <w:rPr>
                <w:rFonts w:ascii="宋体" w:hAnsi="宋体" w:hint="eastAsia"/>
                <w:sz w:val="28"/>
                <w:szCs w:val="28"/>
              </w:rPr>
            </w:pPr>
            <w:r w:rsidRPr="00DE3113">
              <w:rPr>
                <w:rFonts w:ascii="宋体" w:hAnsi="宋体" w:hint="eastAsia"/>
                <w:sz w:val="28"/>
                <w:szCs w:val="28"/>
              </w:rPr>
              <w:t>项  目</w:t>
            </w:r>
          </w:p>
        </w:tc>
        <w:tc>
          <w:tcPr>
            <w:tcW w:w="2871" w:type="dxa"/>
          </w:tcPr>
          <w:p w:rsidR="00DE3113" w:rsidRPr="00DE3113" w:rsidRDefault="00DE3113" w:rsidP="00B31222">
            <w:pPr>
              <w:jc w:val="center"/>
              <w:rPr>
                <w:rFonts w:ascii="宋体" w:hAnsi="宋体" w:hint="eastAsia"/>
                <w:sz w:val="28"/>
                <w:szCs w:val="28"/>
              </w:rPr>
            </w:pPr>
            <w:r w:rsidRPr="00DE3113">
              <w:rPr>
                <w:rFonts w:ascii="宋体" w:hAnsi="宋体" w:hint="eastAsia"/>
                <w:sz w:val="28"/>
                <w:szCs w:val="28"/>
              </w:rPr>
              <w:t>学  时  数</w:t>
            </w:r>
          </w:p>
        </w:tc>
        <w:tc>
          <w:tcPr>
            <w:tcW w:w="2871" w:type="dxa"/>
          </w:tcPr>
          <w:p w:rsidR="00DE3113" w:rsidRPr="00DE3113" w:rsidRDefault="00DE3113" w:rsidP="00B31222">
            <w:pPr>
              <w:jc w:val="center"/>
              <w:rPr>
                <w:rFonts w:ascii="宋体" w:hAnsi="宋体" w:hint="eastAsia"/>
                <w:sz w:val="28"/>
                <w:szCs w:val="28"/>
              </w:rPr>
            </w:pPr>
            <w:r w:rsidRPr="00DE3113">
              <w:rPr>
                <w:rFonts w:ascii="宋体" w:hAnsi="宋体" w:hint="eastAsia"/>
                <w:sz w:val="28"/>
                <w:szCs w:val="28"/>
              </w:rPr>
              <w:t>百分比 / %</w:t>
            </w:r>
          </w:p>
        </w:tc>
      </w:tr>
      <w:tr w:rsidR="00DE3113" w:rsidRPr="00DE3113" w:rsidTr="00B31222">
        <w:trPr>
          <w:jc w:val="center"/>
        </w:trPr>
        <w:tc>
          <w:tcPr>
            <w:tcW w:w="2871" w:type="dxa"/>
          </w:tcPr>
          <w:p w:rsidR="00DE3113" w:rsidRPr="00DE3113" w:rsidRDefault="00DE3113" w:rsidP="00B31222">
            <w:pPr>
              <w:jc w:val="center"/>
              <w:rPr>
                <w:rFonts w:ascii="宋体" w:hAnsi="宋体" w:hint="eastAsia"/>
                <w:sz w:val="28"/>
                <w:szCs w:val="28"/>
              </w:rPr>
            </w:pPr>
            <w:r w:rsidRPr="00DE3113">
              <w:rPr>
                <w:rFonts w:ascii="宋体" w:hAnsi="宋体" w:hint="eastAsia"/>
                <w:sz w:val="28"/>
                <w:szCs w:val="28"/>
              </w:rPr>
              <w:t>文化课</w:t>
            </w:r>
          </w:p>
        </w:tc>
        <w:tc>
          <w:tcPr>
            <w:tcW w:w="2871" w:type="dxa"/>
          </w:tcPr>
          <w:p w:rsidR="00DE3113" w:rsidRPr="00DE3113" w:rsidRDefault="00DE3113" w:rsidP="00B31222">
            <w:pPr>
              <w:jc w:val="center"/>
              <w:rPr>
                <w:rFonts w:ascii="宋体" w:hAnsi="宋体" w:hint="eastAsia"/>
                <w:sz w:val="28"/>
                <w:szCs w:val="28"/>
              </w:rPr>
            </w:pPr>
            <w:r w:rsidRPr="00DE3113">
              <w:rPr>
                <w:rFonts w:ascii="宋体" w:hAnsi="宋体" w:hint="eastAsia"/>
                <w:sz w:val="28"/>
                <w:szCs w:val="28"/>
              </w:rPr>
              <w:t>2016</w:t>
            </w:r>
          </w:p>
        </w:tc>
        <w:tc>
          <w:tcPr>
            <w:tcW w:w="2871" w:type="dxa"/>
          </w:tcPr>
          <w:p w:rsidR="00DE3113" w:rsidRPr="00DE3113" w:rsidRDefault="00DE3113" w:rsidP="00B31222">
            <w:pPr>
              <w:jc w:val="center"/>
              <w:rPr>
                <w:rFonts w:ascii="宋体" w:hAnsi="宋体" w:hint="eastAsia"/>
                <w:sz w:val="28"/>
                <w:szCs w:val="28"/>
              </w:rPr>
            </w:pPr>
            <w:r w:rsidRPr="00DE3113">
              <w:rPr>
                <w:rFonts w:ascii="宋体" w:hAnsi="宋体" w:hint="eastAsia"/>
                <w:sz w:val="28"/>
                <w:szCs w:val="28"/>
              </w:rPr>
              <w:t>49.2</w:t>
            </w:r>
          </w:p>
        </w:tc>
      </w:tr>
      <w:tr w:rsidR="00DE3113" w:rsidRPr="00DE3113" w:rsidTr="00B31222">
        <w:trPr>
          <w:jc w:val="center"/>
        </w:trPr>
        <w:tc>
          <w:tcPr>
            <w:tcW w:w="2871" w:type="dxa"/>
          </w:tcPr>
          <w:p w:rsidR="00DE3113" w:rsidRPr="00DE3113" w:rsidRDefault="00DE3113" w:rsidP="00B31222">
            <w:pPr>
              <w:jc w:val="center"/>
              <w:rPr>
                <w:rFonts w:ascii="宋体" w:hAnsi="宋体" w:hint="eastAsia"/>
                <w:sz w:val="28"/>
                <w:szCs w:val="28"/>
              </w:rPr>
            </w:pPr>
            <w:r w:rsidRPr="00DE3113">
              <w:rPr>
                <w:rFonts w:ascii="宋体" w:hAnsi="宋体" w:hint="eastAsia"/>
                <w:sz w:val="28"/>
                <w:szCs w:val="28"/>
              </w:rPr>
              <w:t>专业课</w:t>
            </w:r>
          </w:p>
        </w:tc>
        <w:tc>
          <w:tcPr>
            <w:tcW w:w="2871" w:type="dxa"/>
          </w:tcPr>
          <w:p w:rsidR="00DE3113" w:rsidRPr="00DE3113" w:rsidRDefault="00DE3113" w:rsidP="00B31222">
            <w:pPr>
              <w:jc w:val="center"/>
              <w:rPr>
                <w:rFonts w:ascii="宋体" w:hAnsi="宋体" w:hint="eastAsia"/>
                <w:sz w:val="28"/>
                <w:szCs w:val="28"/>
              </w:rPr>
            </w:pPr>
            <w:r w:rsidRPr="00DE3113">
              <w:rPr>
                <w:rFonts w:ascii="宋体" w:hAnsi="宋体" w:hint="eastAsia"/>
                <w:sz w:val="28"/>
                <w:szCs w:val="28"/>
              </w:rPr>
              <w:t>1485</w:t>
            </w:r>
          </w:p>
        </w:tc>
        <w:tc>
          <w:tcPr>
            <w:tcW w:w="2871" w:type="dxa"/>
          </w:tcPr>
          <w:p w:rsidR="00DE3113" w:rsidRPr="00DE3113" w:rsidRDefault="00DE3113" w:rsidP="00B31222">
            <w:pPr>
              <w:jc w:val="center"/>
              <w:rPr>
                <w:rFonts w:ascii="宋体" w:hAnsi="宋体" w:hint="eastAsia"/>
                <w:sz w:val="28"/>
                <w:szCs w:val="28"/>
              </w:rPr>
            </w:pPr>
            <w:r w:rsidRPr="00DE3113">
              <w:rPr>
                <w:rFonts w:ascii="宋体" w:hAnsi="宋体" w:hint="eastAsia"/>
                <w:sz w:val="28"/>
                <w:szCs w:val="28"/>
              </w:rPr>
              <w:t>36.3</w:t>
            </w:r>
          </w:p>
        </w:tc>
      </w:tr>
      <w:tr w:rsidR="00DE3113" w:rsidRPr="00DE3113" w:rsidTr="00B31222">
        <w:trPr>
          <w:jc w:val="center"/>
        </w:trPr>
        <w:tc>
          <w:tcPr>
            <w:tcW w:w="2871" w:type="dxa"/>
          </w:tcPr>
          <w:p w:rsidR="00DE3113" w:rsidRPr="00DE3113" w:rsidRDefault="00DE3113" w:rsidP="00B31222">
            <w:pPr>
              <w:jc w:val="center"/>
              <w:rPr>
                <w:rFonts w:ascii="宋体" w:hAnsi="宋体" w:hint="eastAsia"/>
                <w:sz w:val="28"/>
                <w:szCs w:val="28"/>
              </w:rPr>
            </w:pPr>
            <w:r w:rsidRPr="00DE3113">
              <w:rPr>
                <w:rFonts w:ascii="宋体" w:hAnsi="宋体" w:hint="eastAsia"/>
                <w:sz w:val="28"/>
                <w:szCs w:val="28"/>
              </w:rPr>
              <w:t>选修技能实训课</w:t>
            </w:r>
          </w:p>
        </w:tc>
        <w:tc>
          <w:tcPr>
            <w:tcW w:w="2871" w:type="dxa"/>
          </w:tcPr>
          <w:p w:rsidR="00DE3113" w:rsidRPr="00DE3113" w:rsidRDefault="00DE3113" w:rsidP="00B31222">
            <w:pPr>
              <w:jc w:val="center"/>
              <w:rPr>
                <w:rFonts w:ascii="宋体" w:hAnsi="宋体" w:hint="eastAsia"/>
                <w:sz w:val="28"/>
                <w:szCs w:val="28"/>
              </w:rPr>
            </w:pPr>
            <w:r w:rsidRPr="00DE3113">
              <w:rPr>
                <w:rFonts w:ascii="宋体" w:hAnsi="宋体" w:hint="eastAsia"/>
                <w:sz w:val="28"/>
                <w:szCs w:val="28"/>
              </w:rPr>
              <w:t>594</w:t>
            </w:r>
          </w:p>
        </w:tc>
        <w:tc>
          <w:tcPr>
            <w:tcW w:w="2871" w:type="dxa"/>
          </w:tcPr>
          <w:p w:rsidR="00DE3113" w:rsidRPr="00DE3113" w:rsidRDefault="00DE3113" w:rsidP="00B31222">
            <w:pPr>
              <w:jc w:val="center"/>
              <w:rPr>
                <w:rFonts w:ascii="宋体" w:hAnsi="宋体" w:hint="eastAsia"/>
                <w:sz w:val="28"/>
                <w:szCs w:val="28"/>
              </w:rPr>
            </w:pPr>
            <w:r w:rsidRPr="00DE3113">
              <w:rPr>
                <w:rFonts w:ascii="宋体" w:hAnsi="宋体" w:hint="eastAsia"/>
                <w:sz w:val="28"/>
                <w:szCs w:val="28"/>
              </w:rPr>
              <w:t>14.5</w:t>
            </w:r>
          </w:p>
        </w:tc>
      </w:tr>
      <w:tr w:rsidR="00DE3113" w:rsidRPr="00DE3113" w:rsidTr="00B31222">
        <w:trPr>
          <w:jc w:val="center"/>
        </w:trPr>
        <w:tc>
          <w:tcPr>
            <w:tcW w:w="2871" w:type="dxa"/>
          </w:tcPr>
          <w:p w:rsidR="00DE3113" w:rsidRPr="00DE3113" w:rsidRDefault="00DE3113" w:rsidP="00B31222">
            <w:pPr>
              <w:jc w:val="center"/>
              <w:rPr>
                <w:rFonts w:ascii="宋体" w:hAnsi="宋体" w:hint="eastAsia"/>
                <w:sz w:val="28"/>
                <w:szCs w:val="28"/>
              </w:rPr>
            </w:pPr>
            <w:r w:rsidRPr="00DE3113">
              <w:rPr>
                <w:rFonts w:ascii="宋体" w:hAnsi="宋体" w:hint="eastAsia"/>
                <w:sz w:val="28"/>
                <w:szCs w:val="28"/>
              </w:rPr>
              <w:t>总    计</w:t>
            </w:r>
          </w:p>
        </w:tc>
        <w:tc>
          <w:tcPr>
            <w:tcW w:w="2871" w:type="dxa"/>
          </w:tcPr>
          <w:p w:rsidR="00DE3113" w:rsidRPr="00DE3113" w:rsidRDefault="00DE3113" w:rsidP="00B31222">
            <w:pPr>
              <w:jc w:val="center"/>
              <w:rPr>
                <w:rFonts w:ascii="宋体" w:hAnsi="宋体" w:hint="eastAsia"/>
                <w:sz w:val="28"/>
                <w:szCs w:val="28"/>
              </w:rPr>
            </w:pPr>
            <w:r w:rsidRPr="00DE3113">
              <w:rPr>
                <w:rFonts w:ascii="宋体" w:hAnsi="宋体" w:hint="eastAsia"/>
                <w:sz w:val="28"/>
                <w:szCs w:val="28"/>
              </w:rPr>
              <w:t>4095</w:t>
            </w:r>
          </w:p>
        </w:tc>
        <w:tc>
          <w:tcPr>
            <w:tcW w:w="2871" w:type="dxa"/>
          </w:tcPr>
          <w:p w:rsidR="00DE3113" w:rsidRPr="00DE3113" w:rsidRDefault="00DE3113" w:rsidP="00B31222">
            <w:pPr>
              <w:jc w:val="center"/>
              <w:rPr>
                <w:rFonts w:ascii="宋体" w:hAnsi="宋体" w:hint="eastAsia"/>
                <w:sz w:val="28"/>
                <w:szCs w:val="28"/>
              </w:rPr>
            </w:pPr>
            <w:r w:rsidRPr="00DE3113">
              <w:rPr>
                <w:rFonts w:ascii="宋体" w:hAnsi="宋体" w:hint="eastAsia"/>
                <w:sz w:val="28"/>
                <w:szCs w:val="28"/>
              </w:rPr>
              <w:t>100</w:t>
            </w:r>
          </w:p>
        </w:tc>
      </w:tr>
    </w:tbl>
    <w:p w:rsidR="00DE3113" w:rsidRPr="00DE3113" w:rsidRDefault="00DE3113" w:rsidP="00DE3113">
      <w:pPr>
        <w:ind w:firstLineChars="192" w:firstLine="538"/>
        <w:rPr>
          <w:rFonts w:ascii="宋体" w:hAnsi="宋体" w:hint="eastAsia"/>
          <w:sz w:val="28"/>
          <w:szCs w:val="28"/>
        </w:rPr>
      </w:pPr>
      <w:r w:rsidRPr="00DE3113">
        <w:rPr>
          <w:rFonts w:ascii="宋体" w:hAnsi="宋体" w:hint="eastAsia"/>
          <w:sz w:val="28"/>
          <w:szCs w:val="28"/>
        </w:rPr>
        <w:t xml:space="preserve"> </w:t>
      </w:r>
    </w:p>
    <w:p w:rsidR="00DE3113" w:rsidRPr="00DE3113" w:rsidRDefault="00DE3113" w:rsidP="00DE3113">
      <w:pPr>
        <w:ind w:firstLineChars="192" w:firstLine="538"/>
        <w:rPr>
          <w:rFonts w:ascii="宋体" w:hAnsi="宋体" w:hint="eastAsia"/>
          <w:sz w:val="28"/>
          <w:szCs w:val="28"/>
        </w:rPr>
      </w:pPr>
      <w:r w:rsidRPr="00DE3113">
        <w:rPr>
          <w:rFonts w:ascii="宋体" w:hAnsi="宋体" w:hint="eastAsia"/>
          <w:sz w:val="28"/>
          <w:szCs w:val="28"/>
        </w:rPr>
        <w:t>(三) 教学时间安排</w:t>
      </w:r>
    </w:p>
    <w:p w:rsidR="00DE3113" w:rsidRPr="00DE3113" w:rsidRDefault="00DE3113" w:rsidP="00DE3113">
      <w:pPr>
        <w:ind w:firstLineChars="192" w:firstLine="538"/>
        <w:rPr>
          <w:rFonts w:ascii="宋体" w:hAnsi="宋体" w:hint="eastAsia"/>
          <w:sz w:val="28"/>
          <w:szCs w:val="28"/>
        </w:rPr>
      </w:pPr>
      <w:r w:rsidRPr="00DE3113">
        <w:rPr>
          <w:rFonts w:ascii="宋体" w:hAnsi="宋体" w:hint="eastAsia"/>
          <w:sz w:val="28"/>
          <w:szCs w:val="28"/>
        </w:rPr>
        <w:t>表8  中等职业学校3年制现代农艺专业课程设置与教学时间安排</w:t>
      </w:r>
    </w:p>
    <w:tbl>
      <w:tblPr>
        <w:tblW w:w="0" w:type="auto"/>
        <w:jc w:val="center"/>
        <w:tblLayout w:type="fixed"/>
        <w:tblLook w:val="0000"/>
      </w:tblPr>
      <w:tblGrid>
        <w:gridCol w:w="650"/>
        <w:gridCol w:w="588"/>
        <w:gridCol w:w="1456"/>
        <w:gridCol w:w="753"/>
        <w:gridCol w:w="665"/>
        <w:gridCol w:w="708"/>
        <w:gridCol w:w="709"/>
        <w:gridCol w:w="709"/>
        <w:gridCol w:w="567"/>
        <w:gridCol w:w="567"/>
        <w:gridCol w:w="709"/>
        <w:gridCol w:w="708"/>
        <w:gridCol w:w="567"/>
        <w:gridCol w:w="540"/>
      </w:tblGrid>
      <w:tr w:rsidR="00DE3113" w:rsidRPr="00DE3113" w:rsidTr="00B31222">
        <w:trPr>
          <w:trHeight w:val="285"/>
          <w:jc w:val="center"/>
        </w:trPr>
        <w:tc>
          <w:tcPr>
            <w:tcW w:w="650" w:type="dxa"/>
            <w:vMerge w:val="restart"/>
            <w:tcBorders>
              <w:top w:val="single" w:sz="4" w:space="0" w:color="auto"/>
              <w:left w:val="single" w:sz="4" w:space="0" w:color="auto"/>
              <w:bottom w:val="single" w:sz="4" w:space="0" w:color="auto"/>
              <w:right w:val="single" w:sz="4" w:space="0" w:color="auto"/>
            </w:tcBorders>
            <w:noWrap/>
            <w:vAlign w:val="center"/>
          </w:tcPr>
          <w:p w:rsidR="00DE3113" w:rsidRPr="00DE3113" w:rsidRDefault="00DE3113" w:rsidP="00B31222">
            <w:pPr>
              <w:jc w:val="center"/>
              <w:rPr>
                <w:rFonts w:ascii="宋体" w:hAnsi="宋体"/>
                <w:sz w:val="28"/>
                <w:szCs w:val="28"/>
              </w:rPr>
            </w:pPr>
            <w:r w:rsidRPr="00DE3113">
              <w:rPr>
                <w:rFonts w:ascii="宋体" w:hAnsi="宋体" w:hint="eastAsia"/>
                <w:sz w:val="28"/>
                <w:szCs w:val="28"/>
              </w:rPr>
              <w:t>类别</w:t>
            </w:r>
          </w:p>
        </w:tc>
        <w:tc>
          <w:tcPr>
            <w:tcW w:w="588" w:type="dxa"/>
            <w:vMerge w:val="restart"/>
            <w:tcBorders>
              <w:top w:val="single" w:sz="4" w:space="0" w:color="auto"/>
              <w:left w:val="single" w:sz="4" w:space="0" w:color="auto"/>
              <w:bottom w:val="single" w:sz="4" w:space="0" w:color="auto"/>
              <w:right w:val="single" w:sz="4" w:space="0" w:color="auto"/>
            </w:tcBorders>
            <w:noWrap/>
            <w:vAlign w:val="center"/>
          </w:tcPr>
          <w:p w:rsidR="00DE3113" w:rsidRPr="00DE3113" w:rsidRDefault="00DE3113" w:rsidP="00B31222">
            <w:pPr>
              <w:jc w:val="center"/>
              <w:rPr>
                <w:rFonts w:ascii="宋体" w:hAnsi="宋体"/>
                <w:sz w:val="28"/>
                <w:szCs w:val="28"/>
              </w:rPr>
            </w:pPr>
            <w:r w:rsidRPr="00DE3113">
              <w:rPr>
                <w:rFonts w:ascii="宋体" w:hAnsi="宋体" w:hint="eastAsia"/>
                <w:sz w:val="28"/>
                <w:szCs w:val="28"/>
              </w:rPr>
              <w:t>序号</w:t>
            </w:r>
          </w:p>
        </w:tc>
        <w:tc>
          <w:tcPr>
            <w:tcW w:w="1456" w:type="dxa"/>
            <w:vMerge w:val="restart"/>
            <w:tcBorders>
              <w:top w:val="single" w:sz="4" w:space="0" w:color="auto"/>
              <w:left w:val="single" w:sz="4" w:space="0" w:color="auto"/>
              <w:bottom w:val="single" w:sz="4" w:space="0" w:color="auto"/>
              <w:right w:val="single" w:sz="4" w:space="0" w:color="auto"/>
            </w:tcBorders>
            <w:noWrap/>
            <w:vAlign w:val="center"/>
          </w:tcPr>
          <w:p w:rsidR="00DE3113" w:rsidRPr="00DE3113" w:rsidRDefault="00DE3113" w:rsidP="00B31222">
            <w:pPr>
              <w:jc w:val="center"/>
              <w:rPr>
                <w:rFonts w:ascii="宋体" w:hAnsi="宋体"/>
                <w:sz w:val="28"/>
                <w:szCs w:val="28"/>
              </w:rPr>
            </w:pPr>
            <w:r w:rsidRPr="00DE3113">
              <w:rPr>
                <w:rFonts w:ascii="宋体" w:hAnsi="宋体" w:hint="eastAsia"/>
                <w:sz w:val="28"/>
                <w:szCs w:val="28"/>
              </w:rPr>
              <w:t>课</w:t>
            </w:r>
            <w:r w:rsidRPr="00DE3113">
              <w:rPr>
                <w:rFonts w:ascii="宋体" w:hAnsi="宋体"/>
                <w:sz w:val="28"/>
                <w:szCs w:val="28"/>
              </w:rPr>
              <w:t xml:space="preserve"> </w:t>
            </w:r>
            <w:r w:rsidRPr="00DE3113">
              <w:rPr>
                <w:rFonts w:ascii="宋体" w:hAnsi="宋体" w:hint="eastAsia"/>
                <w:sz w:val="28"/>
                <w:szCs w:val="28"/>
              </w:rPr>
              <w:t>程</w:t>
            </w:r>
            <w:r w:rsidRPr="00DE3113">
              <w:rPr>
                <w:rFonts w:ascii="宋体" w:hAnsi="宋体"/>
                <w:sz w:val="28"/>
                <w:szCs w:val="28"/>
              </w:rPr>
              <w:t xml:space="preserve"> </w:t>
            </w:r>
            <w:r w:rsidRPr="00DE3113">
              <w:rPr>
                <w:rFonts w:ascii="宋体" w:hAnsi="宋体" w:hint="eastAsia"/>
                <w:sz w:val="28"/>
                <w:szCs w:val="28"/>
              </w:rPr>
              <w:t>名</w:t>
            </w:r>
            <w:r w:rsidRPr="00DE3113">
              <w:rPr>
                <w:rFonts w:ascii="宋体" w:hAnsi="宋体"/>
                <w:sz w:val="28"/>
                <w:szCs w:val="28"/>
              </w:rPr>
              <w:t xml:space="preserve"> </w:t>
            </w:r>
            <w:r w:rsidRPr="00DE3113">
              <w:rPr>
                <w:rFonts w:ascii="宋体" w:hAnsi="宋体" w:hint="eastAsia"/>
                <w:sz w:val="28"/>
                <w:szCs w:val="28"/>
              </w:rPr>
              <w:t>称</w:t>
            </w:r>
          </w:p>
        </w:tc>
        <w:tc>
          <w:tcPr>
            <w:tcW w:w="3544" w:type="dxa"/>
            <w:gridSpan w:val="5"/>
            <w:tcBorders>
              <w:top w:val="single" w:sz="4" w:space="0" w:color="auto"/>
              <w:left w:val="nil"/>
              <w:bottom w:val="single" w:sz="4" w:space="0" w:color="auto"/>
              <w:right w:val="single" w:sz="4" w:space="0" w:color="auto"/>
            </w:tcBorders>
            <w:noWrap/>
            <w:vAlign w:val="center"/>
          </w:tcPr>
          <w:p w:rsidR="00DE3113" w:rsidRPr="00DE3113" w:rsidRDefault="00DE3113" w:rsidP="00B31222">
            <w:pPr>
              <w:jc w:val="center"/>
              <w:rPr>
                <w:rFonts w:ascii="宋体" w:hAnsi="宋体"/>
                <w:sz w:val="28"/>
                <w:szCs w:val="28"/>
              </w:rPr>
            </w:pPr>
            <w:r w:rsidRPr="00DE3113">
              <w:rPr>
                <w:rFonts w:ascii="宋体" w:hAnsi="宋体" w:hint="eastAsia"/>
                <w:sz w:val="28"/>
                <w:szCs w:val="28"/>
              </w:rPr>
              <w:t>学</w:t>
            </w:r>
            <w:r w:rsidRPr="00DE3113">
              <w:rPr>
                <w:rFonts w:ascii="宋体" w:hAnsi="宋体"/>
                <w:sz w:val="28"/>
                <w:szCs w:val="28"/>
              </w:rPr>
              <w:t xml:space="preserve"> </w:t>
            </w:r>
            <w:r w:rsidRPr="00DE3113">
              <w:rPr>
                <w:rFonts w:ascii="宋体" w:hAnsi="宋体" w:hint="eastAsia"/>
                <w:sz w:val="28"/>
                <w:szCs w:val="28"/>
              </w:rPr>
              <w:t>时</w:t>
            </w:r>
            <w:r w:rsidRPr="00DE3113">
              <w:rPr>
                <w:rFonts w:ascii="宋体" w:hAnsi="宋体"/>
                <w:sz w:val="28"/>
                <w:szCs w:val="28"/>
              </w:rPr>
              <w:t xml:space="preserve"> </w:t>
            </w:r>
            <w:r w:rsidRPr="00DE3113">
              <w:rPr>
                <w:rFonts w:ascii="宋体" w:hAnsi="宋体" w:hint="eastAsia"/>
                <w:sz w:val="28"/>
                <w:szCs w:val="28"/>
              </w:rPr>
              <w:t>数</w:t>
            </w:r>
          </w:p>
        </w:tc>
        <w:tc>
          <w:tcPr>
            <w:tcW w:w="3658" w:type="dxa"/>
            <w:gridSpan w:val="6"/>
            <w:tcBorders>
              <w:top w:val="single" w:sz="4" w:space="0" w:color="auto"/>
              <w:left w:val="nil"/>
              <w:bottom w:val="single" w:sz="4" w:space="0" w:color="auto"/>
              <w:right w:val="single" w:sz="4" w:space="0" w:color="000000"/>
            </w:tcBorders>
            <w:noWrap/>
            <w:vAlign w:val="center"/>
          </w:tcPr>
          <w:p w:rsidR="00DE3113" w:rsidRPr="00DE3113" w:rsidRDefault="00DE3113" w:rsidP="00B31222">
            <w:pPr>
              <w:jc w:val="center"/>
              <w:rPr>
                <w:rFonts w:ascii="宋体" w:hAnsi="宋体"/>
                <w:sz w:val="28"/>
                <w:szCs w:val="28"/>
              </w:rPr>
            </w:pPr>
            <w:r w:rsidRPr="00DE3113">
              <w:rPr>
                <w:rFonts w:ascii="宋体" w:hAnsi="宋体" w:hint="eastAsia"/>
                <w:sz w:val="28"/>
                <w:szCs w:val="28"/>
              </w:rPr>
              <w:t>各学期周学时安排</w:t>
            </w:r>
          </w:p>
        </w:tc>
      </w:tr>
      <w:tr w:rsidR="00DE3113" w:rsidRPr="00DE3113" w:rsidTr="00B31222">
        <w:trPr>
          <w:trHeight w:val="285"/>
          <w:jc w:val="center"/>
        </w:trPr>
        <w:tc>
          <w:tcPr>
            <w:tcW w:w="650" w:type="dxa"/>
            <w:vMerge/>
            <w:tcBorders>
              <w:top w:val="single" w:sz="4" w:space="0" w:color="auto"/>
              <w:left w:val="single" w:sz="4" w:space="0" w:color="auto"/>
              <w:bottom w:val="single" w:sz="4" w:space="0" w:color="auto"/>
              <w:right w:val="single" w:sz="4" w:space="0" w:color="auto"/>
            </w:tcBorders>
            <w:vAlign w:val="center"/>
          </w:tcPr>
          <w:p w:rsidR="00DE3113" w:rsidRPr="00DE3113" w:rsidRDefault="00DE3113" w:rsidP="00B31222">
            <w:pPr>
              <w:jc w:val="center"/>
              <w:rPr>
                <w:rFonts w:ascii="宋体" w:hAnsi="宋体"/>
                <w:sz w:val="28"/>
                <w:szCs w:val="28"/>
              </w:rPr>
            </w:pPr>
          </w:p>
        </w:tc>
        <w:tc>
          <w:tcPr>
            <w:tcW w:w="588" w:type="dxa"/>
            <w:vMerge/>
            <w:tcBorders>
              <w:top w:val="single" w:sz="4" w:space="0" w:color="auto"/>
              <w:left w:val="single" w:sz="4" w:space="0" w:color="auto"/>
              <w:bottom w:val="single" w:sz="4" w:space="0" w:color="auto"/>
              <w:right w:val="single" w:sz="4" w:space="0" w:color="auto"/>
            </w:tcBorders>
            <w:vAlign w:val="center"/>
          </w:tcPr>
          <w:p w:rsidR="00DE3113" w:rsidRPr="00DE3113" w:rsidRDefault="00DE3113" w:rsidP="00B31222">
            <w:pPr>
              <w:jc w:val="center"/>
              <w:rPr>
                <w:rFonts w:ascii="宋体" w:hAnsi="宋体"/>
                <w:sz w:val="28"/>
                <w:szCs w:val="28"/>
              </w:rPr>
            </w:pPr>
          </w:p>
        </w:tc>
        <w:tc>
          <w:tcPr>
            <w:tcW w:w="1456" w:type="dxa"/>
            <w:vMerge/>
            <w:tcBorders>
              <w:top w:val="single" w:sz="4" w:space="0" w:color="auto"/>
              <w:left w:val="single" w:sz="4" w:space="0" w:color="auto"/>
              <w:bottom w:val="single" w:sz="4" w:space="0" w:color="auto"/>
              <w:right w:val="single" w:sz="4" w:space="0" w:color="auto"/>
            </w:tcBorders>
            <w:vAlign w:val="center"/>
          </w:tcPr>
          <w:p w:rsidR="00DE3113" w:rsidRPr="00DE3113" w:rsidRDefault="00DE3113" w:rsidP="00B31222">
            <w:pPr>
              <w:jc w:val="center"/>
              <w:rPr>
                <w:rFonts w:ascii="宋体" w:hAnsi="宋体"/>
                <w:sz w:val="28"/>
                <w:szCs w:val="28"/>
              </w:rPr>
            </w:pPr>
          </w:p>
        </w:tc>
        <w:tc>
          <w:tcPr>
            <w:tcW w:w="753"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sz w:val="28"/>
                <w:szCs w:val="28"/>
              </w:rPr>
            </w:pPr>
            <w:r w:rsidRPr="00DE3113">
              <w:rPr>
                <w:rFonts w:ascii="宋体" w:hAnsi="宋体" w:hint="eastAsia"/>
                <w:sz w:val="28"/>
                <w:szCs w:val="28"/>
              </w:rPr>
              <w:t>合计</w:t>
            </w:r>
          </w:p>
        </w:tc>
        <w:tc>
          <w:tcPr>
            <w:tcW w:w="665"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sz w:val="28"/>
                <w:szCs w:val="28"/>
              </w:rPr>
            </w:pPr>
            <w:r w:rsidRPr="00DE3113">
              <w:rPr>
                <w:rFonts w:ascii="宋体" w:hAnsi="宋体" w:hint="eastAsia"/>
                <w:sz w:val="28"/>
                <w:szCs w:val="28"/>
              </w:rPr>
              <w:t>讲授</w:t>
            </w:r>
          </w:p>
        </w:tc>
        <w:tc>
          <w:tcPr>
            <w:tcW w:w="708"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sz w:val="28"/>
                <w:szCs w:val="28"/>
              </w:rPr>
            </w:pPr>
            <w:r w:rsidRPr="00DE3113">
              <w:rPr>
                <w:rFonts w:ascii="宋体" w:hAnsi="宋体" w:hint="eastAsia"/>
                <w:sz w:val="28"/>
                <w:szCs w:val="28"/>
              </w:rPr>
              <w:t>实验实习</w:t>
            </w:r>
          </w:p>
        </w:tc>
        <w:tc>
          <w:tcPr>
            <w:tcW w:w="709"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sz w:val="28"/>
                <w:szCs w:val="28"/>
              </w:rPr>
            </w:pPr>
            <w:r w:rsidRPr="00DE3113">
              <w:rPr>
                <w:rFonts w:ascii="宋体" w:hAnsi="宋体" w:hint="eastAsia"/>
                <w:sz w:val="28"/>
                <w:szCs w:val="28"/>
              </w:rPr>
              <w:t>讨论调查</w:t>
            </w:r>
            <w:r w:rsidRPr="00DE3113">
              <w:rPr>
                <w:rFonts w:ascii="宋体" w:hAnsi="宋体" w:hint="eastAsia"/>
                <w:sz w:val="28"/>
                <w:szCs w:val="28"/>
              </w:rPr>
              <w:lastRenderedPageBreak/>
              <w:t>练习</w:t>
            </w:r>
          </w:p>
        </w:tc>
        <w:tc>
          <w:tcPr>
            <w:tcW w:w="709"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sz w:val="28"/>
                <w:szCs w:val="28"/>
              </w:rPr>
            </w:pPr>
            <w:r w:rsidRPr="00DE3113">
              <w:rPr>
                <w:rFonts w:ascii="宋体" w:hAnsi="宋体" w:hint="eastAsia"/>
                <w:sz w:val="28"/>
                <w:szCs w:val="28"/>
              </w:rPr>
              <w:lastRenderedPageBreak/>
              <w:t>机动</w:t>
            </w:r>
          </w:p>
        </w:tc>
        <w:tc>
          <w:tcPr>
            <w:tcW w:w="567"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sz w:val="28"/>
                <w:szCs w:val="28"/>
              </w:rPr>
            </w:pPr>
            <w:r w:rsidRPr="00DE3113">
              <w:rPr>
                <w:rFonts w:ascii="宋体" w:hAnsi="宋体" w:hint="eastAsia"/>
                <w:sz w:val="28"/>
                <w:szCs w:val="28"/>
              </w:rPr>
              <w:t>一</w:t>
            </w:r>
          </w:p>
        </w:tc>
        <w:tc>
          <w:tcPr>
            <w:tcW w:w="567"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sz w:val="28"/>
                <w:szCs w:val="28"/>
              </w:rPr>
            </w:pPr>
            <w:r w:rsidRPr="00DE3113">
              <w:rPr>
                <w:rFonts w:ascii="宋体" w:hAnsi="宋体" w:hint="eastAsia"/>
                <w:sz w:val="28"/>
                <w:szCs w:val="28"/>
              </w:rPr>
              <w:t>二</w:t>
            </w:r>
          </w:p>
        </w:tc>
        <w:tc>
          <w:tcPr>
            <w:tcW w:w="709"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sz w:val="28"/>
                <w:szCs w:val="28"/>
              </w:rPr>
            </w:pPr>
            <w:r w:rsidRPr="00DE3113">
              <w:rPr>
                <w:rFonts w:ascii="宋体" w:hAnsi="宋体" w:hint="eastAsia"/>
                <w:sz w:val="28"/>
                <w:szCs w:val="28"/>
              </w:rPr>
              <w:t>三</w:t>
            </w:r>
          </w:p>
        </w:tc>
        <w:tc>
          <w:tcPr>
            <w:tcW w:w="708"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sz w:val="28"/>
                <w:szCs w:val="28"/>
              </w:rPr>
            </w:pPr>
            <w:r w:rsidRPr="00DE3113">
              <w:rPr>
                <w:rFonts w:ascii="宋体" w:hAnsi="宋体" w:hint="eastAsia"/>
                <w:sz w:val="28"/>
                <w:szCs w:val="28"/>
              </w:rPr>
              <w:t>四</w:t>
            </w:r>
          </w:p>
        </w:tc>
        <w:tc>
          <w:tcPr>
            <w:tcW w:w="567"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sz w:val="28"/>
                <w:szCs w:val="28"/>
              </w:rPr>
            </w:pPr>
            <w:r w:rsidRPr="00DE3113">
              <w:rPr>
                <w:rFonts w:ascii="宋体" w:hAnsi="宋体" w:hint="eastAsia"/>
                <w:sz w:val="28"/>
                <w:szCs w:val="28"/>
              </w:rPr>
              <w:t>五</w:t>
            </w:r>
          </w:p>
        </w:tc>
        <w:tc>
          <w:tcPr>
            <w:tcW w:w="540"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sz w:val="28"/>
                <w:szCs w:val="28"/>
              </w:rPr>
            </w:pPr>
            <w:r w:rsidRPr="00DE3113">
              <w:rPr>
                <w:rFonts w:ascii="宋体" w:hAnsi="宋体" w:hint="eastAsia"/>
                <w:sz w:val="28"/>
                <w:szCs w:val="28"/>
              </w:rPr>
              <w:t>六</w:t>
            </w:r>
          </w:p>
        </w:tc>
      </w:tr>
      <w:tr w:rsidR="00DE3113" w:rsidRPr="00DE3113" w:rsidTr="00B31222">
        <w:trPr>
          <w:trHeight w:val="270"/>
          <w:jc w:val="center"/>
        </w:trPr>
        <w:tc>
          <w:tcPr>
            <w:tcW w:w="650" w:type="dxa"/>
            <w:vMerge w:val="restart"/>
            <w:tcBorders>
              <w:top w:val="single" w:sz="4" w:space="0" w:color="auto"/>
              <w:left w:val="single" w:sz="4" w:space="0" w:color="auto"/>
              <w:bottom w:val="single" w:sz="4" w:space="0" w:color="auto"/>
              <w:right w:val="single" w:sz="4" w:space="0" w:color="auto"/>
            </w:tcBorders>
            <w:noWrap/>
            <w:textDirection w:val="tbRlV"/>
            <w:vAlign w:val="center"/>
          </w:tcPr>
          <w:p w:rsidR="00DE3113" w:rsidRPr="00DE3113" w:rsidRDefault="00DE3113" w:rsidP="00B31222">
            <w:pPr>
              <w:jc w:val="center"/>
              <w:rPr>
                <w:rFonts w:ascii="宋体" w:hAnsi="宋体"/>
                <w:sz w:val="28"/>
                <w:szCs w:val="28"/>
              </w:rPr>
            </w:pPr>
            <w:r w:rsidRPr="00DE3113">
              <w:rPr>
                <w:rFonts w:ascii="宋体" w:hAnsi="宋体" w:hint="eastAsia"/>
                <w:sz w:val="28"/>
                <w:szCs w:val="28"/>
              </w:rPr>
              <w:lastRenderedPageBreak/>
              <w:t>文化课</w:t>
            </w:r>
          </w:p>
        </w:tc>
        <w:tc>
          <w:tcPr>
            <w:tcW w:w="588" w:type="dxa"/>
            <w:tcBorders>
              <w:top w:val="single" w:sz="4" w:space="0" w:color="auto"/>
              <w:left w:val="nil"/>
              <w:bottom w:val="single" w:sz="4" w:space="0" w:color="auto"/>
              <w:right w:val="single" w:sz="4" w:space="0" w:color="auto"/>
            </w:tcBorders>
            <w:noWrap/>
            <w:vAlign w:val="center"/>
          </w:tcPr>
          <w:p w:rsidR="00DE3113" w:rsidRPr="00DE3113" w:rsidRDefault="00DE3113" w:rsidP="00B31222">
            <w:pPr>
              <w:jc w:val="center"/>
              <w:rPr>
                <w:rFonts w:ascii="宋体" w:hAnsi="宋体"/>
                <w:sz w:val="28"/>
                <w:szCs w:val="28"/>
              </w:rPr>
            </w:pPr>
            <w:r w:rsidRPr="00DE3113">
              <w:rPr>
                <w:rFonts w:ascii="宋体" w:hAnsi="宋体"/>
                <w:sz w:val="28"/>
                <w:szCs w:val="28"/>
              </w:rPr>
              <w:t>1</w:t>
            </w:r>
          </w:p>
        </w:tc>
        <w:tc>
          <w:tcPr>
            <w:tcW w:w="1456" w:type="dxa"/>
            <w:tcBorders>
              <w:top w:val="single" w:sz="4" w:space="0" w:color="auto"/>
              <w:left w:val="nil"/>
              <w:bottom w:val="single" w:sz="4" w:space="0" w:color="auto"/>
              <w:right w:val="single" w:sz="4" w:space="0" w:color="auto"/>
            </w:tcBorders>
            <w:noWrap/>
            <w:vAlign w:val="center"/>
          </w:tcPr>
          <w:p w:rsidR="00DE3113" w:rsidRPr="00DE3113" w:rsidRDefault="00DE3113" w:rsidP="00B31222">
            <w:pPr>
              <w:rPr>
                <w:rFonts w:ascii="宋体" w:hAnsi="宋体"/>
                <w:sz w:val="28"/>
                <w:szCs w:val="28"/>
              </w:rPr>
            </w:pPr>
            <w:r w:rsidRPr="00DE3113">
              <w:rPr>
                <w:rFonts w:ascii="宋体" w:hAnsi="宋体" w:hint="eastAsia"/>
                <w:sz w:val="28"/>
                <w:szCs w:val="28"/>
              </w:rPr>
              <w:t>德育</w:t>
            </w:r>
          </w:p>
        </w:tc>
        <w:tc>
          <w:tcPr>
            <w:tcW w:w="753"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144</w:t>
            </w:r>
          </w:p>
        </w:tc>
        <w:tc>
          <w:tcPr>
            <w:tcW w:w="665"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124</w:t>
            </w:r>
          </w:p>
        </w:tc>
        <w:tc>
          <w:tcPr>
            <w:tcW w:w="708"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 xml:space="preserve">　</w:t>
            </w:r>
          </w:p>
        </w:tc>
        <w:tc>
          <w:tcPr>
            <w:tcW w:w="709"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20</w:t>
            </w:r>
          </w:p>
        </w:tc>
        <w:tc>
          <w:tcPr>
            <w:tcW w:w="709"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 xml:space="preserve">　</w:t>
            </w:r>
          </w:p>
        </w:tc>
        <w:tc>
          <w:tcPr>
            <w:tcW w:w="567"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 xml:space="preserve">　</w:t>
            </w:r>
          </w:p>
        </w:tc>
        <w:tc>
          <w:tcPr>
            <w:tcW w:w="567"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 xml:space="preserve">　</w:t>
            </w:r>
          </w:p>
        </w:tc>
        <w:tc>
          <w:tcPr>
            <w:tcW w:w="709"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 xml:space="preserve">　</w:t>
            </w:r>
          </w:p>
        </w:tc>
        <w:tc>
          <w:tcPr>
            <w:tcW w:w="708"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 xml:space="preserve">　</w:t>
            </w:r>
          </w:p>
        </w:tc>
        <w:tc>
          <w:tcPr>
            <w:tcW w:w="567"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 xml:space="preserve">　</w:t>
            </w:r>
          </w:p>
        </w:tc>
        <w:tc>
          <w:tcPr>
            <w:tcW w:w="540"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 xml:space="preserve">　</w:t>
            </w:r>
          </w:p>
        </w:tc>
      </w:tr>
      <w:tr w:rsidR="00DE3113" w:rsidRPr="00DE3113" w:rsidTr="00B31222">
        <w:trPr>
          <w:trHeight w:val="270"/>
          <w:jc w:val="center"/>
        </w:trPr>
        <w:tc>
          <w:tcPr>
            <w:tcW w:w="650" w:type="dxa"/>
            <w:vMerge/>
            <w:tcBorders>
              <w:top w:val="single" w:sz="4" w:space="0" w:color="auto"/>
              <w:left w:val="single" w:sz="4" w:space="0" w:color="auto"/>
              <w:bottom w:val="single" w:sz="4" w:space="0" w:color="auto"/>
              <w:right w:val="single" w:sz="4" w:space="0" w:color="auto"/>
            </w:tcBorders>
            <w:vAlign w:val="center"/>
          </w:tcPr>
          <w:p w:rsidR="00DE3113" w:rsidRPr="00DE3113" w:rsidRDefault="00DE3113" w:rsidP="00B31222">
            <w:pPr>
              <w:jc w:val="center"/>
              <w:rPr>
                <w:rFonts w:ascii="宋体" w:hAnsi="宋体"/>
                <w:sz w:val="28"/>
                <w:szCs w:val="28"/>
              </w:rPr>
            </w:pPr>
          </w:p>
        </w:tc>
        <w:tc>
          <w:tcPr>
            <w:tcW w:w="588" w:type="dxa"/>
            <w:tcBorders>
              <w:top w:val="single" w:sz="4" w:space="0" w:color="auto"/>
              <w:left w:val="nil"/>
              <w:bottom w:val="single" w:sz="4" w:space="0" w:color="auto"/>
              <w:right w:val="single" w:sz="4" w:space="0" w:color="auto"/>
            </w:tcBorders>
            <w:noWrap/>
            <w:vAlign w:val="center"/>
          </w:tcPr>
          <w:p w:rsidR="00DE3113" w:rsidRPr="00DE3113" w:rsidRDefault="00DE3113" w:rsidP="00B31222">
            <w:pPr>
              <w:jc w:val="center"/>
              <w:rPr>
                <w:rFonts w:ascii="宋体" w:hAnsi="宋体" w:hint="eastAsia"/>
                <w:sz w:val="28"/>
                <w:szCs w:val="28"/>
              </w:rPr>
            </w:pPr>
            <w:r w:rsidRPr="00DE3113">
              <w:rPr>
                <w:rFonts w:ascii="宋体" w:hAnsi="宋体" w:hint="eastAsia"/>
                <w:sz w:val="28"/>
                <w:szCs w:val="28"/>
              </w:rPr>
              <w:t>（</w:t>
            </w:r>
            <w:r w:rsidRPr="00DE3113">
              <w:rPr>
                <w:rFonts w:ascii="宋体" w:hAnsi="宋体"/>
                <w:sz w:val="28"/>
                <w:szCs w:val="28"/>
              </w:rPr>
              <w:t>1</w:t>
            </w:r>
            <w:r w:rsidRPr="00DE3113">
              <w:rPr>
                <w:rFonts w:ascii="宋体" w:hAnsi="宋体" w:hint="eastAsia"/>
                <w:sz w:val="28"/>
                <w:szCs w:val="28"/>
              </w:rPr>
              <w:t>）</w:t>
            </w:r>
          </w:p>
        </w:tc>
        <w:tc>
          <w:tcPr>
            <w:tcW w:w="1456" w:type="dxa"/>
            <w:tcBorders>
              <w:top w:val="single" w:sz="4" w:space="0" w:color="auto"/>
              <w:left w:val="nil"/>
              <w:bottom w:val="single" w:sz="4" w:space="0" w:color="auto"/>
              <w:right w:val="single" w:sz="4" w:space="0" w:color="auto"/>
            </w:tcBorders>
            <w:noWrap/>
            <w:vAlign w:val="center"/>
          </w:tcPr>
          <w:p w:rsidR="00DE3113" w:rsidRPr="00DE3113" w:rsidRDefault="00DE3113" w:rsidP="00B31222">
            <w:pPr>
              <w:rPr>
                <w:rFonts w:ascii="宋体" w:hAnsi="宋体"/>
                <w:sz w:val="28"/>
                <w:szCs w:val="28"/>
              </w:rPr>
            </w:pPr>
            <w:r w:rsidRPr="00DE3113">
              <w:rPr>
                <w:rFonts w:ascii="宋体" w:hAnsi="宋体" w:hint="eastAsia"/>
                <w:sz w:val="28"/>
                <w:szCs w:val="28"/>
              </w:rPr>
              <w:t>职业道德与职业指导</w:t>
            </w:r>
          </w:p>
        </w:tc>
        <w:tc>
          <w:tcPr>
            <w:tcW w:w="753"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36</w:t>
            </w:r>
          </w:p>
        </w:tc>
        <w:tc>
          <w:tcPr>
            <w:tcW w:w="665"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31</w:t>
            </w:r>
          </w:p>
        </w:tc>
        <w:tc>
          <w:tcPr>
            <w:tcW w:w="708"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 xml:space="preserve">　</w:t>
            </w:r>
          </w:p>
        </w:tc>
        <w:tc>
          <w:tcPr>
            <w:tcW w:w="709"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5</w:t>
            </w:r>
          </w:p>
        </w:tc>
        <w:tc>
          <w:tcPr>
            <w:tcW w:w="709"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 xml:space="preserve">　</w:t>
            </w:r>
          </w:p>
        </w:tc>
        <w:tc>
          <w:tcPr>
            <w:tcW w:w="567"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2</w:t>
            </w:r>
          </w:p>
        </w:tc>
        <w:tc>
          <w:tcPr>
            <w:tcW w:w="567"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 xml:space="preserve">　</w:t>
            </w:r>
          </w:p>
        </w:tc>
        <w:tc>
          <w:tcPr>
            <w:tcW w:w="709"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 xml:space="preserve">　</w:t>
            </w:r>
          </w:p>
        </w:tc>
        <w:tc>
          <w:tcPr>
            <w:tcW w:w="708"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 xml:space="preserve">　</w:t>
            </w:r>
          </w:p>
        </w:tc>
        <w:tc>
          <w:tcPr>
            <w:tcW w:w="567"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 xml:space="preserve">　</w:t>
            </w:r>
          </w:p>
        </w:tc>
        <w:tc>
          <w:tcPr>
            <w:tcW w:w="540"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 xml:space="preserve">　</w:t>
            </w:r>
          </w:p>
        </w:tc>
      </w:tr>
      <w:tr w:rsidR="00DE3113" w:rsidRPr="00DE3113" w:rsidTr="00B31222">
        <w:trPr>
          <w:trHeight w:val="285"/>
          <w:jc w:val="center"/>
        </w:trPr>
        <w:tc>
          <w:tcPr>
            <w:tcW w:w="650" w:type="dxa"/>
            <w:vMerge/>
            <w:tcBorders>
              <w:top w:val="single" w:sz="4" w:space="0" w:color="auto"/>
              <w:left w:val="single" w:sz="4" w:space="0" w:color="auto"/>
              <w:bottom w:val="single" w:sz="4" w:space="0" w:color="auto"/>
              <w:right w:val="single" w:sz="4" w:space="0" w:color="auto"/>
            </w:tcBorders>
            <w:vAlign w:val="center"/>
          </w:tcPr>
          <w:p w:rsidR="00DE3113" w:rsidRPr="00DE3113" w:rsidRDefault="00DE3113" w:rsidP="00B31222">
            <w:pPr>
              <w:jc w:val="center"/>
              <w:rPr>
                <w:rFonts w:ascii="宋体" w:hAnsi="宋体"/>
                <w:sz w:val="28"/>
                <w:szCs w:val="28"/>
              </w:rPr>
            </w:pPr>
          </w:p>
        </w:tc>
        <w:tc>
          <w:tcPr>
            <w:tcW w:w="588" w:type="dxa"/>
            <w:tcBorders>
              <w:top w:val="single" w:sz="4" w:space="0" w:color="auto"/>
              <w:left w:val="nil"/>
              <w:bottom w:val="single" w:sz="4" w:space="0" w:color="auto"/>
              <w:right w:val="single" w:sz="4" w:space="0" w:color="auto"/>
            </w:tcBorders>
            <w:noWrap/>
            <w:vAlign w:val="center"/>
          </w:tcPr>
          <w:p w:rsidR="00DE3113" w:rsidRPr="00DE3113" w:rsidRDefault="00DE3113" w:rsidP="00B31222">
            <w:pPr>
              <w:jc w:val="center"/>
              <w:rPr>
                <w:rFonts w:ascii="宋体" w:hAnsi="宋体" w:hint="eastAsia"/>
                <w:sz w:val="28"/>
                <w:szCs w:val="28"/>
              </w:rPr>
            </w:pPr>
            <w:r w:rsidRPr="00DE3113">
              <w:rPr>
                <w:rFonts w:ascii="宋体" w:hAnsi="宋体" w:hint="eastAsia"/>
                <w:sz w:val="28"/>
                <w:szCs w:val="28"/>
              </w:rPr>
              <w:t>（</w:t>
            </w:r>
            <w:r w:rsidRPr="00DE3113">
              <w:rPr>
                <w:rFonts w:ascii="宋体" w:hAnsi="宋体"/>
                <w:sz w:val="28"/>
                <w:szCs w:val="28"/>
              </w:rPr>
              <w:t>2</w:t>
            </w:r>
            <w:r w:rsidRPr="00DE3113">
              <w:rPr>
                <w:rFonts w:ascii="宋体" w:hAnsi="宋体" w:hint="eastAsia"/>
                <w:sz w:val="28"/>
                <w:szCs w:val="28"/>
              </w:rPr>
              <w:t>）</w:t>
            </w:r>
          </w:p>
        </w:tc>
        <w:tc>
          <w:tcPr>
            <w:tcW w:w="1456" w:type="dxa"/>
            <w:tcBorders>
              <w:top w:val="single" w:sz="4" w:space="0" w:color="auto"/>
              <w:left w:val="nil"/>
              <w:bottom w:val="single" w:sz="4" w:space="0" w:color="auto"/>
              <w:right w:val="single" w:sz="4" w:space="0" w:color="auto"/>
            </w:tcBorders>
            <w:noWrap/>
            <w:vAlign w:val="center"/>
          </w:tcPr>
          <w:p w:rsidR="00DE3113" w:rsidRPr="00DE3113" w:rsidRDefault="00DE3113" w:rsidP="00B31222">
            <w:pPr>
              <w:rPr>
                <w:rFonts w:ascii="宋体" w:hAnsi="宋体"/>
                <w:sz w:val="28"/>
                <w:szCs w:val="28"/>
              </w:rPr>
            </w:pPr>
            <w:r w:rsidRPr="00DE3113">
              <w:rPr>
                <w:rFonts w:ascii="宋体" w:hAnsi="宋体" w:hint="eastAsia"/>
                <w:sz w:val="28"/>
                <w:szCs w:val="28"/>
              </w:rPr>
              <w:t>法律基础知识</w:t>
            </w:r>
          </w:p>
        </w:tc>
        <w:tc>
          <w:tcPr>
            <w:tcW w:w="753"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36</w:t>
            </w:r>
          </w:p>
        </w:tc>
        <w:tc>
          <w:tcPr>
            <w:tcW w:w="665"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31</w:t>
            </w:r>
          </w:p>
        </w:tc>
        <w:tc>
          <w:tcPr>
            <w:tcW w:w="708"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 xml:space="preserve">　</w:t>
            </w:r>
          </w:p>
        </w:tc>
        <w:tc>
          <w:tcPr>
            <w:tcW w:w="709"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5</w:t>
            </w:r>
          </w:p>
        </w:tc>
        <w:tc>
          <w:tcPr>
            <w:tcW w:w="709"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 xml:space="preserve">　</w:t>
            </w:r>
          </w:p>
        </w:tc>
        <w:tc>
          <w:tcPr>
            <w:tcW w:w="567"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 xml:space="preserve">　</w:t>
            </w:r>
          </w:p>
        </w:tc>
        <w:tc>
          <w:tcPr>
            <w:tcW w:w="567"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2</w:t>
            </w:r>
          </w:p>
        </w:tc>
        <w:tc>
          <w:tcPr>
            <w:tcW w:w="709"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 xml:space="preserve">　</w:t>
            </w:r>
          </w:p>
        </w:tc>
        <w:tc>
          <w:tcPr>
            <w:tcW w:w="708"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 xml:space="preserve">　</w:t>
            </w:r>
          </w:p>
        </w:tc>
        <w:tc>
          <w:tcPr>
            <w:tcW w:w="567"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 xml:space="preserve">　</w:t>
            </w:r>
          </w:p>
        </w:tc>
        <w:tc>
          <w:tcPr>
            <w:tcW w:w="540"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 xml:space="preserve">　</w:t>
            </w:r>
          </w:p>
        </w:tc>
      </w:tr>
      <w:tr w:rsidR="00DE3113" w:rsidRPr="00DE3113" w:rsidTr="00B31222">
        <w:trPr>
          <w:trHeight w:val="285"/>
          <w:jc w:val="center"/>
        </w:trPr>
        <w:tc>
          <w:tcPr>
            <w:tcW w:w="650" w:type="dxa"/>
            <w:vMerge/>
            <w:tcBorders>
              <w:top w:val="single" w:sz="4" w:space="0" w:color="auto"/>
              <w:left w:val="single" w:sz="4" w:space="0" w:color="auto"/>
              <w:bottom w:val="single" w:sz="4" w:space="0" w:color="auto"/>
              <w:right w:val="single" w:sz="4" w:space="0" w:color="auto"/>
            </w:tcBorders>
            <w:vAlign w:val="center"/>
          </w:tcPr>
          <w:p w:rsidR="00DE3113" w:rsidRPr="00DE3113" w:rsidRDefault="00DE3113" w:rsidP="00B31222">
            <w:pPr>
              <w:jc w:val="center"/>
              <w:rPr>
                <w:rFonts w:ascii="宋体" w:hAnsi="宋体"/>
                <w:sz w:val="28"/>
                <w:szCs w:val="28"/>
              </w:rPr>
            </w:pPr>
          </w:p>
        </w:tc>
        <w:tc>
          <w:tcPr>
            <w:tcW w:w="588" w:type="dxa"/>
            <w:tcBorders>
              <w:top w:val="single" w:sz="4" w:space="0" w:color="auto"/>
              <w:left w:val="nil"/>
              <w:bottom w:val="single" w:sz="4" w:space="0" w:color="auto"/>
              <w:right w:val="single" w:sz="4" w:space="0" w:color="auto"/>
            </w:tcBorders>
            <w:noWrap/>
            <w:vAlign w:val="center"/>
          </w:tcPr>
          <w:p w:rsidR="00DE3113" w:rsidRPr="00DE3113" w:rsidRDefault="00DE3113" w:rsidP="00B31222">
            <w:pPr>
              <w:jc w:val="center"/>
              <w:rPr>
                <w:rFonts w:ascii="宋体" w:hAnsi="宋体" w:hint="eastAsia"/>
                <w:sz w:val="28"/>
                <w:szCs w:val="28"/>
              </w:rPr>
            </w:pPr>
            <w:r w:rsidRPr="00DE3113">
              <w:rPr>
                <w:rFonts w:ascii="宋体" w:hAnsi="宋体" w:hint="eastAsia"/>
                <w:sz w:val="28"/>
                <w:szCs w:val="28"/>
              </w:rPr>
              <w:t>（</w:t>
            </w:r>
            <w:r w:rsidRPr="00DE3113">
              <w:rPr>
                <w:rFonts w:ascii="宋体" w:hAnsi="宋体"/>
                <w:sz w:val="28"/>
                <w:szCs w:val="28"/>
              </w:rPr>
              <w:t>3</w:t>
            </w:r>
            <w:r w:rsidRPr="00DE3113">
              <w:rPr>
                <w:rFonts w:ascii="宋体" w:hAnsi="宋体" w:hint="eastAsia"/>
                <w:sz w:val="28"/>
                <w:szCs w:val="28"/>
              </w:rPr>
              <w:t>）</w:t>
            </w:r>
          </w:p>
        </w:tc>
        <w:tc>
          <w:tcPr>
            <w:tcW w:w="1456" w:type="dxa"/>
            <w:tcBorders>
              <w:top w:val="single" w:sz="4" w:space="0" w:color="auto"/>
              <w:left w:val="nil"/>
              <w:bottom w:val="single" w:sz="4" w:space="0" w:color="auto"/>
              <w:right w:val="single" w:sz="4" w:space="0" w:color="auto"/>
            </w:tcBorders>
            <w:noWrap/>
            <w:vAlign w:val="center"/>
          </w:tcPr>
          <w:p w:rsidR="00DE3113" w:rsidRPr="00DE3113" w:rsidRDefault="00DE3113" w:rsidP="00B31222">
            <w:pPr>
              <w:rPr>
                <w:rFonts w:ascii="宋体" w:hAnsi="宋体"/>
                <w:sz w:val="28"/>
                <w:szCs w:val="28"/>
              </w:rPr>
            </w:pPr>
            <w:r w:rsidRPr="00DE3113">
              <w:rPr>
                <w:rFonts w:ascii="宋体" w:hAnsi="宋体" w:hint="eastAsia"/>
                <w:sz w:val="28"/>
                <w:szCs w:val="28"/>
              </w:rPr>
              <w:t>职业生涯规划</w:t>
            </w:r>
          </w:p>
        </w:tc>
        <w:tc>
          <w:tcPr>
            <w:tcW w:w="753"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36</w:t>
            </w:r>
          </w:p>
        </w:tc>
        <w:tc>
          <w:tcPr>
            <w:tcW w:w="665"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31</w:t>
            </w:r>
          </w:p>
        </w:tc>
        <w:tc>
          <w:tcPr>
            <w:tcW w:w="708"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 xml:space="preserve">　</w:t>
            </w:r>
          </w:p>
        </w:tc>
        <w:tc>
          <w:tcPr>
            <w:tcW w:w="709"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5</w:t>
            </w:r>
          </w:p>
        </w:tc>
        <w:tc>
          <w:tcPr>
            <w:tcW w:w="709"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 xml:space="preserve">　</w:t>
            </w:r>
          </w:p>
        </w:tc>
        <w:tc>
          <w:tcPr>
            <w:tcW w:w="567"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 xml:space="preserve">　</w:t>
            </w:r>
          </w:p>
        </w:tc>
        <w:tc>
          <w:tcPr>
            <w:tcW w:w="567"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 xml:space="preserve">　</w:t>
            </w:r>
          </w:p>
        </w:tc>
        <w:tc>
          <w:tcPr>
            <w:tcW w:w="709"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2</w:t>
            </w:r>
          </w:p>
        </w:tc>
        <w:tc>
          <w:tcPr>
            <w:tcW w:w="708"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 xml:space="preserve">　</w:t>
            </w:r>
          </w:p>
        </w:tc>
        <w:tc>
          <w:tcPr>
            <w:tcW w:w="567"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 xml:space="preserve">　</w:t>
            </w:r>
          </w:p>
        </w:tc>
        <w:tc>
          <w:tcPr>
            <w:tcW w:w="540"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 xml:space="preserve">　</w:t>
            </w:r>
          </w:p>
        </w:tc>
      </w:tr>
      <w:tr w:rsidR="00DE3113" w:rsidRPr="00DE3113" w:rsidTr="00B31222">
        <w:trPr>
          <w:trHeight w:val="285"/>
          <w:jc w:val="center"/>
        </w:trPr>
        <w:tc>
          <w:tcPr>
            <w:tcW w:w="650" w:type="dxa"/>
            <w:vMerge/>
            <w:tcBorders>
              <w:top w:val="single" w:sz="4" w:space="0" w:color="auto"/>
              <w:left w:val="single" w:sz="4" w:space="0" w:color="auto"/>
              <w:bottom w:val="single" w:sz="4" w:space="0" w:color="auto"/>
              <w:right w:val="single" w:sz="4" w:space="0" w:color="auto"/>
            </w:tcBorders>
            <w:vAlign w:val="center"/>
          </w:tcPr>
          <w:p w:rsidR="00DE3113" w:rsidRPr="00DE3113" w:rsidRDefault="00DE3113" w:rsidP="00B31222">
            <w:pPr>
              <w:jc w:val="center"/>
              <w:rPr>
                <w:rFonts w:ascii="宋体" w:hAnsi="宋体"/>
                <w:sz w:val="28"/>
                <w:szCs w:val="28"/>
              </w:rPr>
            </w:pPr>
          </w:p>
        </w:tc>
        <w:tc>
          <w:tcPr>
            <w:tcW w:w="588" w:type="dxa"/>
            <w:tcBorders>
              <w:top w:val="single" w:sz="4" w:space="0" w:color="auto"/>
              <w:left w:val="nil"/>
              <w:bottom w:val="single" w:sz="4" w:space="0" w:color="auto"/>
              <w:right w:val="single" w:sz="4" w:space="0" w:color="auto"/>
            </w:tcBorders>
            <w:noWrap/>
            <w:vAlign w:val="center"/>
          </w:tcPr>
          <w:p w:rsidR="00DE3113" w:rsidRPr="00DE3113" w:rsidRDefault="00DE3113" w:rsidP="00B31222">
            <w:pPr>
              <w:jc w:val="center"/>
              <w:rPr>
                <w:rFonts w:ascii="宋体" w:hAnsi="宋体" w:hint="eastAsia"/>
                <w:sz w:val="28"/>
                <w:szCs w:val="28"/>
              </w:rPr>
            </w:pPr>
            <w:r w:rsidRPr="00DE3113">
              <w:rPr>
                <w:rFonts w:ascii="宋体" w:hAnsi="宋体" w:hint="eastAsia"/>
                <w:sz w:val="28"/>
                <w:szCs w:val="28"/>
              </w:rPr>
              <w:t>（</w:t>
            </w:r>
            <w:r w:rsidRPr="00DE3113">
              <w:rPr>
                <w:rFonts w:ascii="宋体" w:hAnsi="宋体"/>
                <w:sz w:val="28"/>
                <w:szCs w:val="28"/>
              </w:rPr>
              <w:t>4</w:t>
            </w:r>
            <w:r w:rsidRPr="00DE3113">
              <w:rPr>
                <w:rFonts w:ascii="宋体" w:hAnsi="宋体" w:hint="eastAsia"/>
                <w:sz w:val="28"/>
                <w:szCs w:val="28"/>
              </w:rPr>
              <w:t>）</w:t>
            </w:r>
          </w:p>
        </w:tc>
        <w:tc>
          <w:tcPr>
            <w:tcW w:w="1456" w:type="dxa"/>
            <w:tcBorders>
              <w:top w:val="single" w:sz="4" w:space="0" w:color="auto"/>
              <w:left w:val="nil"/>
              <w:bottom w:val="single" w:sz="4" w:space="0" w:color="auto"/>
              <w:right w:val="single" w:sz="4" w:space="0" w:color="auto"/>
            </w:tcBorders>
            <w:noWrap/>
            <w:vAlign w:val="center"/>
          </w:tcPr>
          <w:p w:rsidR="00DE3113" w:rsidRPr="00DE3113" w:rsidRDefault="00DE3113" w:rsidP="00B31222">
            <w:pPr>
              <w:rPr>
                <w:rFonts w:ascii="宋体" w:hAnsi="宋体"/>
                <w:sz w:val="28"/>
                <w:szCs w:val="28"/>
              </w:rPr>
            </w:pPr>
            <w:r w:rsidRPr="00DE3113">
              <w:rPr>
                <w:rFonts w:ascii="宋体" w:hAnsi="宋体" w:hint="eastAsia"/>
                <w:sz w:val="28"/>
                <w:szCs w:val="28"/>
              </w:rPr>
              <w:t>创业教育与就业指导</w:t>
            </w:r>
          </w:p>
        </w:tc>
        <w:tc>
          <w:tcPr>
            <w:tcW w:w="753"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36</w:t>
            </w:r>
          </w:p>
        </w:tc>
        <w:tc>
          <w:tcPr>
            <w:tcW w:w="665"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31</w:t>
            </w:r>
          </w:p>
        </w:tc>
        <w:tc>
          <w:tcPr>
            <w:tcW w:w="708"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 xml:space="preserve">　</w:t>
            </w:r>
          </w:p>
        </w:tc>
        <w:tc>
          <w:tcPr>
            <w:tcW w:w="709"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5</w:t>
            </w:r>
          </w:p>
        </w:tc>
        <w:tc>
          <w:tcPr>
            <w:tcW w:w="709"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 xml:space="preserve">　</w:t>
            </w:r>
          </w:p>
        </w:tc>
        <w:tc>
          <w:tcPr>
            <w:tcW w:w="567"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 xml:space="preserve">　</w:t>
            </w:r>
          </w:p>
        </w:tc>
        <w:tc>
          <w:tcPr>
            <w:tcW w:w="567"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 xml:space="preserve">　</w:t>
            </w:r>
          </w:p>
        </w:tc>
        <w:tc>
          <w:tcPr>
            <w:tcW w:w="709"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 xml:space="preserve">　</w:t>
            </w:r>
          </w:p>
        </w:tc>
        <w:tc>
          <w:tcPr>
            <w:tcW w:w="708"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2</w:t>
            </w:r>
          </w:p>
        </w:tc>
        <w:tc>
          <w:tcPr>
            <w:tcW w:w="567"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 xml:space="preserve">　</w:t>
            </w:r>
          </w:p>
        </w:tc>
        <w:tc>
          <w:tcPr>
            <w:tcW w:w="540"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 xml:space="preserve">　</w:t>
            </w:r>
          </w:p>
        </w:tc>
      </w:tr>
      <w:tr w:rsidR="00DE3113" w:rsidRPr="00DE3113" w:rsidTr="00B31222">
        <w:trPr>
          <w:trHeight w:val="285"/>
          <w:jc w:val="center"/>
        </w:trPr>
        <w:tc>
          <w:tcPr>
            <w:tcW w:w="650" w:type="dxa"/>
            <w:vMerge/>
            <w:tcBorders>
              <w:top w:val="single" w:sz="4" w:space="0" w:color="auto"/>
              <w:left w:val="single" w:sz="4" w:space="0" w:color="auto"/>
              <w:bottom w:val="single" w:sz="4" w:space="0" w:color="auto"/>
              <w:right w:val="single" w:sz="4" w:space="0" w:color="auto"/>
            </w:tcBorders>
            <w:vAlign w:val="center"/>
          </w:tcPr>
          <w:p w:rsidR="00DE3113" w:rsidRPr="00DE3113" w:rsidRDefault="00DE3113" w:rsidP="00B31222">
            <w:pPr>
              <w:jc w:val="center"/>
              <w:rPr>
                <w:rFonts w:ascii="宋体" w:hAnsi="宋体"/>
                <w:sz w:val="28"/>
                <w:szCs w:val="28"/>
              </w:rPr>
            </w:pPr>
          </w:p>
        </w:tc>
        <w:tc>
          <w:tcPr>
            <w:tcW w:w="588" w:type="dxa"/>
            <w:tcBorders>
              <w:top w:val="single" w:sz="4" w:space="0" w:color="auto"/>
              <w:left w:val="nil"/>
              <w:bottom w:val="single" w:sz="4" w:space="0" w:color="auto"/>
              <w:right w:val="single" w:sz="4" w:space="0" w:color="auto"/>
            </w:tcBorders>
            <w:noWrap/>
            <w:vAlign w:val="center"/>
          </w:tcPr>
          <w:p w:rsidR="00DE3113" w:rsidRPr="00DE3113" w:rsidRDefault="00DE3113" w:rsidP="00B31222">
            <w:pPr>
              <w:jc w:val="center"/>
              <w:rPr>
                <w:rFonts w:ascii="宋体" w:hAnsi="宋体"/>
                <w:sz w:val="28"/>
                <w:szCs w:val="28"/>
              </w:rPr>
            </w:pPr>
            <w:r w:rsidRPr="00DE3113">
              <w:rPr>
                <w:rFonts w:ascii="宋体" w:hAnsi="宋体"/>
                <w:sz w:val="28"/>
                <w:szCs w:val="28"/>
              </w:rPr>
              <w:t>2</w:t>
            </w:r>
          </w:p>
        </w:tc>
        <w:tc>
          <w:tcPr>
            <w:tcW w:w="1456" w:type="dxa"/>
            <w:tcBorders>
              <w:top w:val="single" w:sz="4" w:space="0" w:color="auto"/>
              <w:left w:val="nil"/>
              <w:bottom w:val="single" w:sz="4" w:space="0" w:color="auto"/>
              <w:right w:val="single" w:sz="4" w:space="0" w:color="auto"/>
            </w:tcBorders>
            <w:noWrap/>
            <w:vAlign w:val="center"/>
          </w:tcPr>
          <w:p w:rsidR="00DE3113" w:rsidRPr="00DE3113" w:rsidRDefault="00DE3113" w:rsidP="00B31222">
            <w:pPr>
              <w:rPr>
                <w:rFonts w:ascii="宋体" w:hAnsi="宋体"/>
                <w:sz w:val="28"/>
                <w:szCs w:val="28"/>
              </w:rPr>
            </w:pPr>
            <w:r w:rsidRPr="00DE3113">
              <w:rPr>
                <w:rFonts w:ascii="宋体" w:hAnsi="宋体" w:hint="eastAsia"/>
                <w:sz w:val="28"/>
                <w:szCs w:val="28"/>
              </w:rPr>
              <w:t>语文</w:t>
            </w:r>
          </w:p>
        </w:tc>
        <w:tc>
          <w:tcPr>
            <w:tcW w:w="753"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522</w:t>
            </w:r>
          </w:p>
        </w:tc>
        <w:tc>
          <w:tcPr>
            <w:tcW w:w="665"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492</w:t>
            </w:r>
          </w:p>
        </w:tc>
        <w:tc>
          <w:tcPr>
            <w:tcW w:w="708"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 xml:space="preserve">　</w:t>
            </w:r>
          </w:p>
        </w:tc>
        <w:tc>
          <w:tcPr>
            <w:tcW w:w="709"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20</w:t>
            </w:r>
          </w:p>
        </w:tc>
        <w:tc>
          <w:tcPr>
            <w:tcW w:w="709"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10</w:t>
            </w:r>
          </w:p>
        </w:tc>
        <w:tc>
          <w:tcPr>
            <w:tcW w:w="567"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5</w:t>
            </w:r>
          </w:p>
        </w:tc>
        <w:tc>
          <w:tcPr>
            <w:tcW w:w="567"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5</w:t>
            </w:r>
          </w:p>
        </w:tc>
        <w:tc>
          <w:tcPr>
            <w:tcW w:w="709"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5</w:t>
            </w:r>
          </w:p>
        </w:tc>
        <w:tc>
          <w:tcPr>
            <w:tcW w:w="708"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5</w:t>
            </w:r>
          </w:p>
        </w:tc>
        <w:tc>
          <w:tcPr>
            <w:tcW w:w="567"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6</w:t>
            </w:r>
          </w:p>
        </w:tc>
        <w:tc>
          <w:tcPr>
            <w:tcW w:w="540"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6</w:t>
            </w:r>
          </w:p>
        </w:tc>
      </w:tr>
      <w:tr w:rsidR="00DE3113" w:rsidRPr="00DE3113" w:rsidTr="00B31222">
        <w:trPr>
          <w:trHeight w:val="285"/>
          <w:jc w:val="center"/>
        </w:trPr>
        <w:tc>
          <w:tcPr>
            <w:tcW w:w="650" w:type="dxa"/>
            <w:vMerge/>
            <w:tcBorders>
              <w:top w:val="single" w:sz="4" w:space="0" w:color="auto"/>
              <w:left w:val="single" w:sz="4" w:space="0" w:color="auto"/>
              <w:bottom w:val="single" w:sz="4" w:space="0" w:color="auto"/>
              <w:right w:val="single" w:sz="4" w:space="0" w:color="auto"/>
            </w:tcBorders>
            <w:vAlign w:val="center"/>
          </w:tcPr>
          <w:p w:rsidR="00DE3113" w:rsidRPr="00DE3113" w:rsidRDefault="00DE3113" w:rsidP="00B31222">
            <w:pPr>
              <w:jc w:val="center"/>
              <w:rPr>
                <w:rFonts w:ascii="宋体" w:hAnsi="宋体"/>
                <w:sz w:val="28"/>
                <w:szCs w:val="28"/>
              </w:rPr>
            </w:pPr>
          </w:p>
        </w:tc>
        <w:tc>
          <w:tcPr>
            <w:tcW w:w="588" w:type="dxa"/>
            <w:tcBorders>
              <w:top w:val="single" w:sz="4" w:space="0" w:color="auto"/>
              <w:left w:val="nil"/>
              <w:bottom w:val="single" w:sz="4" w:space="0" w:color="auto"/>
              <w:right w:val="single" w:sz="4" w:space="0" w:color="auto"/>
            </w:tcBorders>
            <w:noWrap/>
            <w:vAlign w:val="center"/>
          </w:tcPr>
          <w:p w:rsidR="00DE3113" w:rsidRPr="00DE3113" w:rsidRDefault="00DE3113" w:rsidP="00B31222">
            <w:pPr>
              <w:jc w:val="center"/>
              <w:rPr>
                <w:rFonts w:ascii="宋体" w:hAnsi="宋体"/>
                <w:sz w:val="28"/>
                <w:szCs w:val="28"/>
              </w:rPr>
            </w:pPr>
            <w:r w:rsidRPr="00DE3113">
              <w:rPr>
                <w:rFonts w:ascii="宋体" w:hAnsi="宋体"/>
                <w:sz w:val="28"/>
                <w:szCs w:val="28"/>
              </w:rPr>
              <w:t>3</w:t>
            </w:r>
          </w:p>
        </w:tc>
        <w:tc>
          <w:tcPr>
            <w:tcW w:w="1456" w:type="dxa"/>
            <w:tcBorders>
              <w:top w:val="single" w:sz="4" w:space="0" w:color="auto"/>
              <w:left w:val="nil"/>
              <w:bottom w:val="single" w:sz="4" w:space="0" w:color="auto"/>
              <w:right w:val="single" w:sz="4" w:space="0" w:color="auto"/>
            </w:tcBorders>
            <w:noWrap/>
            <w:vAlign w:val="center"/>
          </w:tcPr>
          <w:p w:rsidR="00DE3113" w:rsidRPr="00DE3113" w:rsidRDefault="00DE3113" w:rsidP="00B31222">
            <w:pPr>
              <w:rPr>
                <w:rFonts w:ascii="宋体" w:hAnsi="宋体"/>
                <w:sz w:val="28"/>
                <w:szCs w:val="28"/>
              </w:rPr>
            </w:pPr>
            <w:r w:rsidRPr="00DE3113">
              <w:rPr>
                <w:rFonts w:ascii="宋体" w:hAnsi="宋体" w:hint="eastAsia"/>
                <w:sz w:val="28"/>
                <w:szCs w:val="28"/>
              </w:rPr>
              <w:t>数学</w:t>
            </w:r>
          </w:p>
        </w:tc>
        <w:tc>
          <w:tcPr>
            <w:tcW w:w="753"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522</w:t>
            </w:r>
          </w:p>
        </w:tc>
        <w:tc>
          <w:tcPr>
            <w:tcW w:w="665"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492</w:t>
            </w:r>
          </w:p>
        </w:tc>
        <w:tc>
          <w:tcPr>
            <w:tcW w:w="708"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 xml:space="preserve">　</w:t>
            </w:r>
          </w:p>
        </w:tc>
        <w:tc>
          <w:tcPr>
            <w:tcW w:w="709"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20</w:t>
            </w:r>
          </w:p>
        </w:tc>
        <w:tc>
          <w:tcPr>
            <w:tcW w:w="709"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10</w:t>
            </w:r>
          </w:p>
        </w:tc>
        <w:tc>
          <w:tcPr>
            <w:tcW w:w="567"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5</w:t>
            </w:r>
          </w:p>
        </w:tc>
        <w:tc>
          <w:tcPr>
            <w:tcW w:w="567"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5</w:t>
            </w:r>
          </w:p>
        </w:tc>
        <w:tc>
          <w:tcPr>
            <w:tcW w:w="709"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5</w:t>
            </w:r>
          </w:p>
        </w:tc>
        <w:tc>
          <w:tcPr>
            <w:tcW w:w="708"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5</w:t>
            </w:r>
          </w:p>
        </w:tc>
        <w:tc>
          <w:tcPr>
            <w:tcW w:w="567"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6</w:t>
            </w:r>
          </w:p>
        </w:tc>
        <w:tc>
          <w:tcPr>
            <w:tcW w:w="540"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6</w:t>
            </w:r>
          </w:p>
        </w:tc>
      </w:tr>
      <w:tr w:rsidR="00DE3113" w:rsidRPr="00DE3113" w:rsidTr="00B31222">
        <w:trPr>
          <w:trHeight w:val="285"/>
          <w:jc w:val="center"/>
        </w:trPr>
        <w:tc>
          <w:tcPr>
            <w:tcW w:w="650" w:type="dxa"/>
            <w:vMerge/>
            <w:tcBorders>
              <w:top w:val="single" w:sz="4" w:space="0" w:color="auto"/>
              <w:left w:val="single" w:sz="4" w:space="0" w:color="auto"/>
              <w:bottom w:val="single" w:sz="4" w:space="0" w:color="auto"/>
              <w:right w:val="single" w:sz="4" w:space="0" w:color="auto"/>
            </w:tcBorders>
            <w:vAlign w:val="center"/>
          </w:tcPr>
          <w:p w:rsidR="00DE3113" w:rsidRPr="00DE3113" w:rsidRDefault="00DE3113" w:rsidP="00B31222">
            <w:pPr>
              <w:jc w:val="center"/>
              <w:rPr>
                <w:rFonts w:ascii="宋体" w:hAnsi="宋体"/>
                <w:sz w:val="28"/>
                <w:szCs w:val="28"/>
              </w:rPr>
            </w:pPr>
          </w:p>
        </w:tc>
        <w:tc>
          <w:tcPr>
            <w:tcW w:w="588" w:type="dxa"/>
            <w:tcBorders>
              <w:top w:val="single" w:sz="4" w:space="0" w:color="auto"/>
              <w:left w:val="nil"/>
              <w:bottom w:val="single" w:sz="4" w:space="0" w:color="auto"/>
              <w:right w:val="single" w:sz="4" w:space="0" w:color="auto"/>
            </w:tcBorders>
            <w:noWrap/>
            <w:vAlign w:val="center"/>
          </w:tcPr>
          <w:p w:rsidR="00DE3113" w:rsidRPr="00DE3113" w:rsidRDefault="00DE3113" w:rsidP="00B31222">
            <w:pPr>
              <w:jc w:val="center"/>
              <w:rPr>
                <w:rFonts w:ascii="宋体" w:hAnsi="宋体"/>
                <w:sz w:val="28"/>
                <w:szCs w:val="28"/>
              </w:rPr>
            </w:pPr>
            <w:r w:rsidRPr="00DE3113">
              <w:rPr>
                <w:rFonts w:ascii="宋体" w:hAnsi="宋体"/>
                <w:sz w:val="28"/>
                <w:szCs w:val="28"/>
              </w:rPr>
              <w:t>4</w:t>
            </w:r>
          </w:p>
        </w:tc>
        <w:tc>
          <w:tcPr>
            <w:tcW w:w="1456" w:type="dxa"/>
            <w:tcBorders>
              <w:top w:val="single" w:sz="4" w:space="0" w:color="auto"/>
              <w:left w:val="nil"/>
              <w:bottom w:val="single" w:sz="4" w:space="0" w:color="auto"/>
              <w:right w:val="single" w:sz="4" w:space="0" w:color="auto"/>
            </w:tcBorders>
            <w:noWrap/>
            <w:vAlign w:val="center"/>
          </w:tcPr>
          <w:p w:rsidR="00DE3113" w:rsidRPr="00DE3113" w:rsidRDefault="00DE3113" w:rsidP="00B31222">
            <w:pPr>
              <w:rPr>
                <w:rFonts w:ascii="宋体" w:hAnsi="宋体"/>
                <w:sz w:val="28"/>
                <w:szCs w:val="28"/>
              </w:rPr>
            </w:pPr>
            <w:r w:rsidRPr="00DE3113">
              <w:rPr>
                <w:rFonts w:ascii="宋体" w:hAnsi="宋体" w:hint="eastAsia"/>
                <w:sz w:val="28"/>
                <w:szCs w:val="28"/>
              </w:rPr>
              <w:t>英语</w:t>
            </w:r>
          </w:p>
        </w:tc>
        <w:tc>
          <w:tcPr>
            <w:tcW w:w="753"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522</w:t>
            </w:r>
          </w:p>
        </w:tc>
        <w:tc>
          <w:tcPr>
            <w:tcW w:w="665"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492</w:t>
            </w:r>
          </w:p>
        </w:tc>
        <w:tc>
          <w:tcPr>
            <w:tcW w:w="708"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 xml:space="preserve">　</w:t>
            </w:r>
          </w:p>
        </w:tc>
        <w:tc>
          <w:tcPr>
            <w:tcW w:w="709"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20</w:t>
            </w:r>
          </w:p>
        </w:tc>
        <w:tc>
          <w:tcPr>
            <w:tcW w:w="709"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10</w:t>
            </w:r>
          </w:p>
        </w:tc>
        <w:tc>
          <w:tcPr>
            <w:tcW w:w="567"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5</w:t>
            </w:r>
          </w:p>
        </w:tc>
        <w:tc>
          <w:tcPr>
            <w:tcW w:w="567"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5</w:t>
            </w:r>
          </w:p>
        </w:tc>
        <w:tc>
          <w:tcPr>
            <w:tcW w:w="709"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5</w:t>
            </w:r>
          </w:p>
        </w:tc>
        <w:tc>
          <w:tcPr>
            <w:tcW w:w="708"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5</w:t>
            </w:r>
          </w:p>
        </w:tc>
        <w:tc>
          <w:tcPr>
            <w:tcW w:w="567"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6</w:t>
            </w:r>
          </w:p>
        </w:tc>
        <w:tc>
          <w:tcPr>
            <w:tcW w:w="540"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6</w:t>
            </w:r>
          </w:p>
        </w:tc>
      </w:tr>
      <w:tr w:rsidR="00DE3113" w:rsidRPr="00DE3113" w:rsidTr="00B31222">
        <w:trPr>
          <w:trHeight w:val="285"/>
          <w:jc w:val="center"/>
        </w:trPr>
        <w:tc>
          <w:tcPr>
            <w:tcW w:w="650" w:type="dxa"/>
            <w:vMerge/>
            <w:tcBorders>
              <w:top w:val="single" w:sz="4" w:space="0" w:color="auto"/>
              <w:left w:val="single" w:sz="4" w:space="0" w:color="auto"/>
              <w:bottom w:val="single" w:sz="4" w:space="0" w:color="auto"/>
              <w:right w:val="single" w:sz="4" w:space="0" w:color="auto"/>
            </w:tcBorders>
            <w:vAlign w:val="center"/>
          </w:tcPr>
          <w:p w:rsidR="00DE3113" w:rsidRPr="00DE3113" w:rsidRDefault="00DE3113" w:rsidP="00B31222">
            <w:pPr>
              <w:jc w:val="center"/>
              <w:rPr>
                <w:rFonts w:ascii="宋体" w:hAnsi="宋体"/>
                <w:sz w:val="28"/>
                <w:szCs w:val="28"/>
              </w:rPr>
            </w:pPr>
          </w:p>
        </w:tc>
        <w:tc>
          <w:tcPr>
            <w:tcW w:w="588" w:type="dxa"/>
            <w:tcBorders>
              <w:top w:val="single" w:sz="4" w:space="0" w:color="auto"/>
              <w:left w:val="nil"/>
              <w:bottom w:val="single" w:sz="4" w:space="0" w:color="auto"/>
              <w:right w:val="single" w:sz="4" w:space="0" w:color="auto"/>
            </w:tcBorders>
            <w:noWrap/>
            <w:vAlign w:val="center"/>
          </w:tcPr>
          <w:p w:rsidR="00DE3113" w:rsidRPr="00DE3113" w:rsidRDefault="00DE3113" w:rsidP="00B31222">
            <w:pPr>
              <w:jc w:val="center"/>
              <w:rPr>
                <w:rFonts w:ascii="宋体" w:hAnsi="宋体"/>
                <w:sz w:val="28"/>
                <w:szCs w:val="28"/>
              </w:rPr>
            </w:pPr>
            <w:r w:rsidRPr="00DE3113">
              <w:rPr>
                <w:rFonts w:ascii="宋体" w:hAnsi="宋体"/>
                <w:sz w:val="28"/>
                <w:szCs w:val="28"/>
              </w:rPr>
              <w:t>5</w:t>
            </w:r>
          </w:p>
        </w:tc>
        <w:tc>
          <w:tcPr>
            <w:tcW w:w="1456" w:type="dxa"/>
            <w:tcBorders>
              <w:top w:val="single" w:sz="4" w:space="0" w:color="auto"/>
              <w:left w:val="nil"/>
              <w:bottom w:val="single" w:sz="4" w:space="0" w:color="auto"/>
              <w:right w:val="single" w:sz="4" w:space="0" w:color="auto"/>
            </w:tcBorders>
            <w:noWrap/>
            <w:vAlign w:val="center"/>
          </w:tcPr>
          <w:p w:rsidR="00DE3113" w:rsidRPr="00DE3113" w:rsidRDefault="00DE3113" w:rsidP="00B31222">
            <w:pPr>
              <w:rPr>
                <w:rFonts w:ascii="宋体" w:hAnsi="宋体"/>
                <w:sz w:val="28"/>
                <w:szCs w:val="28"/>
              </w:rPr>
            </w:pPr>
            <w:r w:rsidRPr="00DE3113">
              <w:rPr>
                <w:rFonts w:ascii="宋体" w:hAnsi="宋体" w:hint="eastAsia"/>
                <w:sz w:val="28"/>
                <w:szCs w:val="28"/>
              </w:rPr>
              <w:t>体育与健康</w:t>
            </w:r>
          </w:p>
        </w:tc>
        <w:tc>
          <w:tcPr>
            <w:tcW w:w="753"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171</w:t>
            </w:r>
          </w:p>
        </w:tc>
        <w:tc>
          <w:tcPr>
            <w:tcW w:w="665"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30</w:t>
            </w:r>
          </w:p>
        </w:tc>
        <w:tc>
          <w:tcPr>
            <w:tcW w:w="708"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 xml:space="preserve">　</w:t>
            </w:r>
          </w:p>
        </w:tc>
        <w:tc>
          <w:tcPr>
            <w:tcW w:w="709"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141</w:t>
            </w:r>
          </w:p>
        </w:tc>
        <w:tc>
          <w:tcPr>
            <w:tcW w:w="709"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 xml:space="preserve">　</w:t>
            </w:r>
          </w:p>
        </w:tc>
        <w:tc>
          <w:tcPr>
            <w:tcW w:w="567"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2</w:t>
            </w:r>
          </w:p>
        </w:tc>
        <w:tc>
          <w:tcPr>
            <w:tcW w:w="567"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2</w:t>
            </w:r>
          </w:p>
        </w:tc>
        <w:tc>
          <w:tcPr>
            <w:tcW w:w="709"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2</w:t>
            </w:r>
          </w:p>
        </w:tc>
        <w:tc>
          <w:tcPr>
            <w:tcW w:w="708"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2</w:t>
            </w:r>
          </w:p>
        </w:tc>
        <w:tc>
          <w:tcPr>
            <w:tcW w:w="567"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1</w:t>
            </w:r>
          </w:p>
        </w:tc>
        <w:tc>
          <w:tcPr>
            <w:tcW w:w="540"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1</w:t>
            </w:r>
          </w:p>
        </w:tc>
      </w:tr>
      <w:tr w:rsidR="00DE3113" w:rsidRPr="00DE3113" w:rsidTr="00B31222">
        <w:trPr>
          <w:trHeight w:val="285"/>
          <w:jc w:val="center"/>
        </w:trPr>
        <w:tc>
          <w:tcPr>
            <w:tcW w:w="650" w:type="dxa"/>
            <w:vMerge/>
            <w:tcBorders>
              <w:top w:val="single" w:sz="4" w:space="0" w:color="auto"/>
              <w:left w:val="single" w:sz="4" w:space="0" w:color="auto"/>
              <w:bottom w:val="single" w:sz="4" w:space="0" w:color="auto"/>
              <w:right w:val="single" w:sz="4" w:space="0" w:color="auto"/>
            </w:tcBorders>
            <w:vAlign w:val="center"/>
          </w:tcPr>
          <w:p w:rsidR="00DE3113" w:rsidRPr="00DE3113" w:rsidRDefault="00DE3113" w:rsidP="00B31222">
            <w:pPr>
              <w:jc w:val="center"/>
              <w:rPr>
                <w:rFonts w:ascii="宋体" w:hAnsi="宋体"/>
                <w:sz w:val="28"/>
                <w:szCs w:val="28"/>
              </w:rPr>
            </w:pPr>
          </w:p>
        </w:tc>
        <w:tc>
          <w:tcPr>
            <w:tcW w:w="588" w:type="dxa"/>
            <w:tcBorders>
              <w:top w:val="single" w:sz="4" w:space="0" w:color="auto"/>
              <w:left w:val="nil"/>
              <w:bottom w:val="single" w:sz="4" w:space="0" w:color="auto"/>
              <w:right w:val="single" w:sz="4" w:space="0" w:color="auto"/>
            </w:tcBorders>
            <w:noWrap/>
            <w:vAlign w:val="center"/>
          </w:tcPr>
          <w:p w:rsidR="00DE3113" w:rsidRPr="00DE3113" w:rsidRDefault="00DE3113" w:rsidP="00B31222">
            <w:pPr>
              <w:jc w:val="center"/>
              <w:rPr>
                <w:rFonts w:ascii="宋体" w:hAnsi="宋体"/>
                <w:sz w:val="28"/>
                <w:szCs w:val="28"/>
              </w:rPr>
            </w:pPr>
            <w:r w:rsidRPr="00DE3113">
              <w:rPr>
                <w:rFonts w:ascii="宋体" w:hAnsi="宋体"/>
                <w:sz w:val="28"/>
                <w:szCs w:val="28"/>
              </w:rPr>
              <w:t>6</w:t>
            </w:r>
          </w:p>
        </w:tc>
        <w:tc>
          <w:tcPr>
            <w:tcW w:w="1456" w:type="dxa"/>
            <w:tcBorders>
              <w:top w:val="single" w:sz="4" w:space="0" w:color="auto"/>
              <w:left w:val="nil"/>
              <w:bottom w:val="single" w:sz="4" w:space="0" w:color="auto"/>
              <w:right w:val="single" w:sz="4" w:space="0" w:color="auto"/>
            </w:tcBorders>
            <w:noWrap/>
            <w:vAlign w:val="center"/>
          </w:tcPr>
          <w:p w:rsidR="00DE3113" w:rsidRPr="00DE3113" w:rsidRDefault="00DE3113" w:rsidP="00B31222">
            <w:pPr>
              <w:rPr>
                <w:rFonts w:ascii="宋体" w:hAnsi="宋体"/>
                <w:sz w:val="28"/>
                <w:szCs w:val="28"/>
              </w:rPr>
            </w:pPr>
            <w:r w:rsidRPr="00DE3113">
              <w:rPr>
                <w:rFonts w:ascii="宋体" w:hAnsi="宋体" w:hint="eastAsia"/>
                <w:sz w:val="28"/>
                <w:szCs w:val="28"/>
              </w:rPr>
              <w:t>安全教育</w:t>
            </w:r>
          </w:p>
        </w:tc>
        <w:tc>
          <w:tcPr>
            <w:tcW w:w="753"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135</w:t>
            </w:r>
          </w:p>
        </w:tc>
        <w:tc>
          <w:tcPr>
            <w:tcW w:w="665"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125</w:t>
            </w:r>
          </w:p>
        </w:tc>
        <w:tc>
          <w:tcPr>
            <w:tcW w:w="708"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 xml:space="preserve">　</w:t>
            </w:r>
          </w:p>
        </w:tc>
        <w:tc>
          <w:tcPr>
            <w:tcW w:w="709"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10</w:t>
            </w:r>
          </w:p>
        </w:tc>
        <w:tc>
          <w:tcPr>
            <w:tcW w:w="709"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 xml:space="preserve">　</w:t>
            </w:r>
          </w:p>
        </w:tc>
        <w:tc>
          <w:tcPr>
            <w:tcW w:w="567"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1</w:t>
            </w:r>
          </w:p>
        </w:tc>
        <w:tc>
          <w:tcPr>
            <w:tcW w:w="567"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1</w:t>
            </w:r>
          </w:p>
        </w:tc>
        <w:tc>
          <w:tcPr>
            <w:tcW w:w="709"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1</w:t>
            </w:r>
          </w:p>
        </w:tc>
        <w:tc>
          <w:tcPr>
            <w:tcW w:w="708"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1</w:t>
            </w:r>
          </w:p>
        </w:tc>
        <w:tc>
          <w:tcPr>
            <w:tcW w:w="567"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1</w:t>
            </w:r>
          </w:p>
        </w:tc>
        <w:tc>
          <w:tcPr>
            <w:tcW w:w="540"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1</w:t>
            </w:r>
          </w:p>
        </w:tc>
      </w:tr>
      <w:tr w:rsidR="00DE3113" w:rsidRPr="00DE3113" w:rsidTr="00B31222">
        <w:trPr>
          <w:trHeight w:val="300"/>
          <w:jc w:val="center"/>
        </w:trPr>
        <w:tc>
          <w:tcPr>
            <w:tcW w:w="650" w:type="dxa"/>
            <w:vMerge w:val="restart"/>
            <w:tcBorders>
              <w:top w:val="single" w:sz="4" w:space="0" w:color="auto"/>
              <w:left w:val="single" w:sz="4" w:space="0" w:color="auto"/>
              <w:bottom w:val="single" w:sz="4" w:space="0" w:color="auto"/>
              <w:right w:val="single" w:sz="4" w:space="0" w:color="auto"/>
            </w:tcBorders>
            <w:noWrap/>
            <w:textDirection w:val="tbRlV"/>
            <w:vAlign w:val="center"/>
          </w:tcPr>
          <w:p w:rsidR="00DE3113" w:rsidRPr="00DE3113" w:rsidRDefault="00DE3113" w:rsidP="00B31222">
            <w:pPr>
              <w:jc w:val="center"/>
              <w:rPr>
                <w:rFonts w:ascii="宋体" w:hAnsi="宋体"/>
                <w:sz w:val="28"/>
                <w:szCs w:val="28"/>
              </w:rPr>
            </w:pPr>
            <w:r w:rsidRPr="00DE3113">
              <w:rPr>
                <w:rFonts w:ascii="宋体" w:hAnsi="宋体" w:hint="eastAsia"/>
                <w:sz w:val="28"/>
                <w:szCs w:val="28"/>
              </w:rPr>
              <w:t>专业课</w:t>
            </w:r>
          </w:p>
        </w:tc>
        <w:tc>
          <w:tcPr>
            <w:tcW w:w="588" w:type="dxa"/>
            <w:tcBorders>
              <w:top w:val="single" w:sz="4" w:space="0" w:color="auto"/>
              <w:left w:val="nil"/>
              <w:bottom w:val="single" w:sz="4" w:space="0" w:color="auto"/>
              <w:right w:val="single" w:sz="4" w:space="0" w:color="auto"/>
            </w:tcBorders>
            <w:noWrap/>
            <w:vAlign w:val="center"/>
          </w:tcPr>
          <w:p w:rsidR="00DE3113" w:rsidRPr="00DE3113" w:rsidRDefault="00DE3113" w:rsidP="00B31222">
            <w:pPr>
              <w:jc w:val="center"/>
              <w:rPr>
                <w:rFonts w:ascii="宋体" w:hAnsi="宋体"/>
                <w:sz w:val="28"/>
                <w:szCs w:val="28"/>
              </w:rPr>
            </w:pPr>
            <w:r w:rsidRPr="00DE3113">
              <w:rPr>
                <w:rFonts w:ascii="宋体" w:hAnsi="宋体" w:hint="eastAsia"/>
                <w:sz w:val="28"/>
                <w:szCs w:val="28"/>
              </w:rPr>
              <w:t>1</w:t>
            </w:r>
          </w:p>
        </w:tc>
        <w:tc>
          <w:tcPr>
            <w:tcW w:w="1456" w:type="dxa"/>
            <w:tcBorders>
              <w:top w:val="single" w:sz="4" w:space="0" w:color="auto"/>
              <w:left w:val="nil"/>
              <w:bottom w:val="single" w:sz="4" w:space="0" w:color="auto"/>
              <w:right w:val="single" w:sz="4" w:space="0" w:color="auto"/>
            </w:tcBorders>
            <w:noWrap/>
            <w:vAlign w:val="center"/>
          </w:tcPr>
          <w:p w:rsidR="00DE3113" w:rsidRPr="00DE3113" w:rsidRDefault="00DE3113" w:rsidP="00B31222">
            <w:pPr>
              <w:rPr>
                <w:rFonts w:ascii="宋体" w:hAnsi="宋体"/>
                <w:sz w:val="28"/>
                <w:szCs w:val="28"/>
              </w:rPr>
            </w:pPr>
            <w:r w:rsidRPr="00DE3113">
              <w:rPr>
                <w:rFonts w:ascii="宋体" w:hAnsi="宋体" w:hint="eastAsia"/>
                <w:sz w:val="28"/>
                <w:szCs w:val="28"/>
              </w:rPr>
              <w:t>植物生产与环境</w:t>
            </w:r>
          </w:p>
        </w:tc>
        <w:tc>
          <w:tcPr>
            <w:tcW w:w="753"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396</w:t>
            </w:r>
          </w:p>
        </w:tc>
        <w:tc>
          <w:tcPr>
            <w:tcW w:w="665"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310</w:t>
            </w:r>
          </w:p>
        </w:tc>
        <w:tc>
          <w:tcPr>
            <w:tcW w:w="708"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76</w:t>
            </w:r>
          </w:p>
        </w:tc>
        <w:tc>
          <w:tcPr>
            <w:tcW w:w="709"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 xml:space="preserve">　</w:t>
            </w:r>
          </w:p>
        </w:tc>
        <w:tc>
          <w:tcPr>
            <w:tcW w:w="709"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10</w:t>
            </w:r>
          </w:p>
        </w:tc>
        <w:tc>
          <w:tcPr>
            <w:tcW w:w="567"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4</w:t>
            </w:r>
          </w:p>
        </w:tc>
        <w:tc>
          <w:tcPr>
            <w:tcW w:w="567"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4</w:t>
            </w:r>
          </w:p>
        </w:tc>
        <w:tc>
          <w:tcPr>
            <w:tcW w:w="709"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4</w:t>
            </w:r>
          </w:p>
        </w:tc>
        <w:tc>
          <w:tcPr>
            <w:tcW w:w="708"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4</w:t>
            </w:r>
          </w:p>
        </w:tc>
        <w:tc>
          <w:tcPr>
            <w:tcW w:w="567"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4</w:t>
            </w:r>
          </w:p>
        </w:tc>
        <w:tc>
          <w:tcPr>
            <w:tcW w:w="540"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4</w:t>
            </w:r>
          </w:p>
        </w:tc>
      </w:tr>
      <w:tr w:rsidR="00DE3113" w:rsidRPr="00DE3113" w:rsidTr="00B31222">
        <w:trPr>
          <w:trHeight w:val="247"/>
          <w:jc w:val="center"/>
        </w:trPr>
        <w:tc>
          <w:tcPr>
            <w:tcW w:w="650" w:type="dxa"/>
            <w:vMerge/>
            <w:tcBorders>
              <w:top w:val="single" w:sz="4" w:space="0" w:color="auto"/>
              <w:left w:val="single" w:sz="4" w:space="0" w:color="auto"/>
              <w:bottom w:val="single" w:sz="4" w:space="0" w:color="auto"/>
              <w:right w:val="single" w:sz="4" w:space="0" w:color="auto"/>
            </w:tcBorders>
            <w:vAlign w:val="center"/>
          </w:tcPr>
          <w:p w:rsidR="00DE3113" w:rsidRPr="00DE3113" w:rsidRDefault="00DE3113" w:rsidP="00B31222">
            <w:pPr>
              <w:jc w:val="center"/>
              <w:rPr>
                <w:rFonts w:ascii="宋体" w:hAnsi="宋体"/>
                <w:sz w:val="28"/>
                <w:szCs w:val="28"/>
              </w:rPr>
            </w:pPr>
          </w:p>
        </w:tc>
        <w:tc>
          <w:tcPr>
            <w:tcW w:w="588" w:type="dxa"/>
            <w:tcBorders>
              <w:top w:val="single" w:sz="4" w:space="0" w:color="auto"/>
              <w:left w:val="nil"/>
              <w:bottom w:val="single" w:sz="4" w:space="0" w:color="auto"/>
              <w:right w:val="single" w:sz="4" w:space="0" w:color="auto"/>
            </w:tcBorders>
            <w:noWrap/>
            <w:vAlign w:val="center"/>
          </w:tcPr>
          <w:p w:rsidR="00DE3113" w:rsidRPr="00DE3113" w:rsidRDefault="00DE3113" w:rsidP="00B31222">
            <w:pPr>
              <w:jc w:val="center"/>
              <w:rPr>
                <w:rFonts w:ascii="宋体" w:hAnsi="宋体"/>
                <w:sz w:val="28"/>
                <w:szCs w:val="28"/>
              </w:rPr>
            </w:pPr>
            <w:r w:rsidRPr="00DE3113">
              <w:rPr>
                <w:rFonts w:ascii="宋体" w:hAnsi="宋体" w:hint="eastAsia"/>
                <w:sz w:val="28"/>
                <w:szCs w:val="28"/>
              </w:rPr>
              <w:t>2</w:t>
            </w:r>
          </w:p>
        </w:tc>
        <w:tc>
          <w:tcPr>
            <w:tcW w:w="1456" w:type="dxa"/>
            <w:tcBorders>
              <w:top w:val="single" w:sz="4" w:space="0" w:color="auto"/>
              <w:left w:val="nil"/>
              <w:bottom w:val="single" w:sz="4" w:space="0" w:color="auto"/>
              <w:right w:val="single" w:sz="4" w:space="0" w:color="auto"/>
            </w:tcBorders>
            <w:noWrap/>
            <w:vAlign w:val="center"/>
          </w:tcPr>
          <w:p w:rsidR="00DE3113" w:rsidRPr="00DE3113" w:rsidRDefault="00DE3113" w:rsidP="00B31222">
            <w:pPr>
              <w:rPr>
                <w:rFonts w:ascii="宋体" w:hAnsi="宋体"/>
                <w:sz w:val="28"/>
                <w:szCs w:val="28"/>
              </w:rPr>
            </w:pPr>
            <w:r w:rsidRPr="00DE3113">
              <w:rPr>
                <w:rFonts w:ascii="宋体" w:hAnsi="宋体" w:hint="eastAsia"/>
                <w:sz w:val="28"/>
                <w:szCs w:val="28"/>
              </w:rPr>
              <w:t>植物保护</w:t>
            </w:r>
            <w:r w:rsidRPr="00DE3113">
              <w:rPr>
                <w:rFonts w:ascii="宋体" w:hAnsi="宋体" w:hint="eastAsia"/>
                <w:sz w:val="28"/>
                <w:szCs w:val="28"/>
              </w:rPr>
              <w:lastRenderedPageBreak/>
              <w:t>技术</w:t>
            </w:r>
          </w:p>
        </w:tc>
        <w:tc>
          <w:tcPr>
            <w:tcW w:w="753"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lastRenderedPageBreak/>
              <w:t>297</w:t>
            </w:r>
          </w:p>
        </w:tc>
        <w:tc>
          <w:tcPr>
            <w:tcW w:w="665"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251</w:t>
            </w:r>
          </w:p>
        </w:tc>
        <w:tc>
          <w:tcPr>
            <w:tcW w:w="708"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37</w:t>
            </w:r>
          </w:p>
        </w:tc>
        <w:tc>
          <w:tcPr>
            <w:tcW w:w="709"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 xml:space="preserve">　</w:t>
            </w:r>
          </w:p>
        </w:tc>
        <w:tc>
          <w:tcPr>
            <w:tcW w:w="709"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9</w:t>
            </w:r>
          </w:p>
        </w:tc>
        <w:tc>
          <w:tcPr>
            <w:tcW w:w="567"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3</w:t>
            </w:r>
          </w:p>
        </w:tc>
        <w:tc>
          <w:tcPr>
            <w:tcW w:w="567"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3</w:t>
            </w:r>
          </w:p>
        </w:tc>
        <w:tc>
          <w:tcPr>
            <w:tcW w:w="709"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3</w:t>
            </w:r>
          </w:p>
        </w:tc>
        <w:tc>
          <w:tcPr>
            <w:tcW w:w="708"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3</w:t>
            </w:r>
          </w:p>
        </w:tc>
        <w:tc>
          <w:tcPr>
            <w:tcW w:w="567"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3</w:t>
            </w:r>
          </w:p>
        </w:tc>
        <w:tc>
          <w:tcPr>
            <w:tcW w:w="540"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3</w:t>
            </w:r>
          </w:p>
        </w:tc>
      </w:tr>
      <w:tr w:rsidR="00DE3113" w:rsidRPr="00DE3113" w:rsidTr="00B31222">
        <w:trPr>
          <w:trHeight w:val="270"/>
          <w:jc w:val="center"/>
        </w:trPr>
        <w:tc>
          <w:tcPr>
            <w:tcW w:w="650" w:type="dxa"/>
            <w:vMerge/>
            <w:tcBorders>
              <w:top w:val="single" w:sz="4" w:space="0" w:color="auto"/>
              <w:left w:val="single" w:sz="4" w:space="0" w:color="auto"/>
              <w:bottom w:val="single" w:sz="4" w:space="0" w:color="auto"/>
              <w:right w:val="single" w:sz="4" w:space="0" w:color="auto"/>
            </w:tcBorders>
            <w:vAlign w:val="center"/>
          </w:tcPr>
          <w:p w:rsidR="00DE3113" w:rsidRPr="00DE3113" w:rsidRDefault="00DE3113" w:rsidP="00B31222">
            <w:pPr>
              <w:jc w:val="center"/>
              <w:rPr>
                <w:rFonts w:ascii="宋体" w:hAnsi="宋体"/>
                <w:sz w:val="28"/>
                <w:szCs w:val="28"/>
              </w:rPr>
            </w:pPr>
          </w:p>
        </w:tc>
        <w:tc>
          <w:tcPr>
            <w:tcW w:w="588" w:type="dxa"/>
            <w:tcBorders>
              <w:top w:val="single" w:sz="4" w:space="0" w:color="auto"/>
              <w:left w:val="nil"/>
              <w:bottom w:val="single" w:sz="4" w:space="0" w:color="auto"/>
              <w:right w:val="single" w:sz="4" w:space="0" w:color="auto"/>
            </w:tcBorders>
            <w:noWrap/>
            <w:vAlign w:val="center"/>
          </w:tcPr>
          <w:p w:rsidR="00DE3113" w:rsidRPr="00DE3113" w:rsidRDefault="00DE3113" w:rsidP="00B31222">
            <w:pPr>
              <w:jc w:val="center"/>
              <w:rPr>
                <w:rFonts w:ascii="宋体" w:hAnsi="宋体"/>
                <w:sz w:val="28"/>
                <w:szCs w:val="28"/>
              </w:rPr>
            </w:pPr>
            <w:r w:rsidRPr="00DE3113">
              <w:rPr>
                <w:rFonts w:ascii="宋体" w:hAnsi="宋体" w:hint="eastAsia"/>
                <w:sz w:val="28"/>
                <w:szCs w:val="28"/>
              </w:rPr>
              <w:t>3</w:t>
            </w:r>
          </w:p>
        </w:tc>
        <w:tc>
          <w:tcPr>
            <w:tcW w:w="1456" w:type="dxa"/>
            <w:tcBorders>
              <w:top w:val="single" w:sz="4" w:space="0" w:color="auto"/>
              <w:left w:val="nil"/>
              <w:bottom w:val="single" w:sz="4" w:space="0" w:color="auto"/>
              <w:right w:val="single" w:sz="4" w:space="0" w:color="auto"/>
            </w:tcBorders>
            <w:noWrap/>
            <w:vAlign w:val="center"/>
          </w:tcPr>
          <w:p w:rsidR="00DE3113" w:rsidRPr="00DE3113" w:rsidRDefault="00DE3113" w:rsidP="00B31222">
            <w:pPr>
              <w:rPr>
                <w:rFonts w:ascii="宋体" w:hAnsi="宋体"/>
                <w:sz w:val="28"/>
                <w:szCs w:val="28"/>
              </w:rPr>
            </w:pPr>
            <w:r w:rsidRPr="00DE3113">
              <w:rPr>
                <w:rFonts w:ascii="宋体" w:hAnsi="宋体" w:hint="eastAsia"/>
                <w:sz w:val="28"/>
                <w:szCs w:val="28"/>
              </w:rPr>
              <w:t>农业生物技术</w:t>
            </w:r>
          </w:p>
        </w:tc>
        <w:tc>
          <w:tcPr>
            <w:tcW w:w="753"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396</w:t>
            </w:r>
          </w:p>
        </w:tc>
        <w:tc>
          <w:tcPr>
            <w:tcW w:w="665"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295</w:t>
            </w:r>
          </w:p>
        </w:tc>
        <w:tc>
          <w:tcPr>
            <w:tcW w:w="708"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96</w:t>
            </w:r>
          </w:p>
        </w:tc>
        <w:tc>
          <w:tcPr>
            <w:tcW w:w="709"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 xml:space="preserve">　</w:t>
            </w:r>
          </w:p>
        </w:tc>
        <w:tc>
          <w:tcPr>
            <w:tcW w:w="709"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5</w:t>
            </w:r>
          </w:p>
        </w:tc>
        <w:tc>
          <w:tcPr>
            <w:tcW w:w="567"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4</w:t>
            </w:r>
          </w:p>
        </w:tc>
        <w:tc>
          <w:tcPr>
            <w:tcW w:w="567"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4</w:t>
            </w:r>
          </w:p>
        </w:tc>
        <w:tc>
          <w:tcPr>
            <w:tcW w:w="709"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4</w:t>
            </w:r>
          </w:p>
        </w:tc>
        <w:tc>
          <w:tcPr>
            <w:tcW w:w="708"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4</w:t>
            </w:r>
          </w:p>
        </w:tc>
        <w:tc>
          <w:tcPr>
            <w:tcW w:w="567"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4</w:t>
            </w:r>
          </w:p>
        </w:tc>
        <w:tc>
          <w:tcPr>
            <w:tcW w:w="540"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4</w:t>
            </w:r>
          </w:p>
        </w:tc>
      </w:tr>
      <w:tr w:rsidR="00DE3113" w:rsidRPr="00DE3113" w:rsidTr="00B31222">
        <w:trPr>
          <w:trHeight w:val="270"/>
          <w:jc w:val="center"/>
        </w:trPr>
        <w:tc>
          <w:tcPr>
            <w:tcW w:w="650" w:type="dxa"/>
            <w:vMerge/>
            <w:tcBorders>
              <w:top w:val="single" w:sz="4" w:space="0" w:color="auto"/>
              <w:left w:val="single" w:sz="4" w:space="0" w:color="auto"/>
              <w:bottom w:val="single" w:sz="4" w:space="0" w:color="auto"/>
              <w:right w:val="single" w:sz="4" w:space="0" w:color="auto"/>
            </w:tcBorders>
            <w:vAlign w:val="center"/>
          </w:tcPr>
          <w:p w:rsidR="00DE3113" w:rsidRPr="00DE3113" w:rsidRDefault="00DE3113" w:rsidP="00B31222">
            <w:pPr>
              <w:jc w:val="center"/>
              <w:rPr>
                <w:rFonts w:ascii="宋体" w:hAnsi="宋体"/>
                <w:sz w:val="28"/>
                <w:szCs w:val="28"/>
              </w:rPr>
            </w:pPr>
          </w:p>
        </w:tc>
        <w:tc>
          <w:tcPr>
            <w:tcW w:w="588" w:type="dxa"/>
            <w:tcBorders>
              <w:top w:val="single" w:sz="4" w:space="0" w:color="auto"/>
              <w:left w:val="nil"/>
              <w:bottom w:val="single" w:sz="4" w:space="0" w:color="auto"/>
              <w:right w:val="single" w:sz="4" w:space="0" w:color="auto"/>
            </w:tcBorders>
            <w:noWrap/>
            <w:vAlign w:val="center"/>
          </w:tcPr>
          <w:p w:rsidR="00DE3113" w:rsidRPr="00DE3113" w:rsidRDefault="00DE3113" w:rsidP="00B31222">
            <w:pPr>
              <w:jc w:val="center"/>
              <w:rPr>
                <w:rFonts w:ascii="宋体" w:hAnsi="宋体"/>
                <w:sz w:val="28"/>
                <w:szCs w:val="28"/>
              </w:rPr>
            </w:pPr>
            <w:r w:rsidRPr="00DE3113">
              <w:rPr>
                <w:rFonts w:ascii="宋体" w:hAnsi="宋体" w:hint="eastAsia"/>
                <w:sz w:val="28"/>
                <w:szCs w:val="28"/>
              </w:rPr>
              <w:t>4</w:t>
            </w:r>
          </w:p>
        </w:tc>
        <w:tc>
          <w:tcPr>
            <w:tcW w:w="1456" w:type="dxa"/>
            <w:tcBorders>
              <w:top w:val="single" w:sz="4" w:space="0" w:color="auto"/>
              <w:left w:val="nil"/>
              <w:bottom w:val="single" w:sz="4" w:space="0" w:color="auto"/>
              <w:right w:val="single" w:sz="4" w:space="0" w:color="auto"/>
            </w:tcBorders>
            <w:noWrap/>
            <w:vAlign w:val="center"/>
          </w:tcPr>
          <w:p w:rsidR="00DE3113" w:rsidRPr="00DE3113" w:rsidRDefault="00DE3113" w:rsidP="00B31222">
            <w:pPr>
              <w:rPr>
                <w:rFonts w:ascii="宋体" w:hAnsi="宋体"/>
                <w:sz w:val="28"/>
                <w:szCs w:val="28"/>
              </w:rPr>
            </w:pPr>
            <w:r w:rsidRPr="00DE3113">
              <w:rPr>
                <w:rFonts w:ascii="宋体" w:hAnsi="宋体" w:hint="eastAsia"/>
                <w:sz w:val="28"/>
                <w:szCs w:val="28"/>
              </w:rPr>
              <w:t>化学</w:t>
            </w:r>
          </w:p>
        </w:tc>
        <w:tc>
          <w:tcPr>
            <w:tcW w:w="753"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396</w:t>
            </w:r>
          </w:p>
        </w:tc>
        <w:tc>
          <w:tcPr>
            <w:tcW w:w="665"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344</w:t>
            </w:r>
          </w:p>
        </w:tc>
        <w:tc>
          <w:tcPr>
            <w:tcW w:w="708"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46</w:t>
            </w:r>
          </w:p>
        </w:tc>
        <w:tc>
          <w:tcPr>
            <w:tcW w:w="709"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 xml:space="preserve">　</w:t>
            </w:r>
          </w:p>
        </w:tc>
        <w:tc>
          <w:tcPr>
            <w:tcW w:w="709"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6</w:t>
            </w:r>
          </w:p>
        </w:tc>
        <w:tc>
          <w:tcPr>
            <w:tcW w:w="567"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4</w:t>
            </w:r>
          </w:p>
        </w:tc>
        <w:tc>
          <w:tcPr>
            <w:tcW w:w="567"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4</w:t>
            </w:r>
          </w:p>
        </w:tc>
        <w:tc>
          <w:tcPr>
            <w:tcW w:w="709"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4</w:t>
            </w:r>
          </w:p>
        </w:tc>
        <w:tc>
          <w:tcPr>
            <w:tcW w:w="708"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4</w:t>
            </w:r>
          </w:p>
        </w:tc>
        <w:tc>
          <w:tcPr>
            <w:tcW w:w="567"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4</w:t>
            </w:r>
          </w:p>
        </w:tc>
        <w:tc>
          <w:tcPr>
            <w:tcW w:w="540"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4</w:t>
            </w:r>
          </w:p>
        </w:tc>
      </w:tr>
      <w:tr w:rsidR="00DE3113" w:rsidRPr="00DE3113" w:rsidTr="00B31222">
        <w:trPr>
          <w:trHeight w:val="480"/>
          <w:jc w:val="center"/>
        </w:trPr>
        <w:tc>
          <w:tcPr>
            <w:tcW w:w="2694" w:type="dxa"/>
            <w:gridSpan w:val="3"/>
            <w:vMerge w:val="restart"/>
            <w:tcBorders>
              <w:top w:val="single" w:sz="4" w:space="0" w:color="auto"/>
              <w:left w:val="single" w:sz="4" w:space="0" w:color="auto"/>
              <w:right w:val="single" w:sz="4" w:space="0" w:color="auto"/>
            </w:tcBorders>
            <w:noWrap/>
            <w:vAlign w:val="center"/>
          </w:tcPr>
          <w:p w:rsidR="00DE3113" w:rsidRPr="00DE3113" w:rsidRDefault="00DE3113" w:rsidP="00B31222">
            <w:pPr>
              <w:jc w:val="center"/>
              <w:rPr>
                <w:rFonts w:ascii="宋体" w:hAnsi="宋体" w:hint="eastAsia"/>
                <w:sz w:val="28"/>
                <w:szCs w:val="28"/>
              </w:rPr>
            </w:pPr>
            <w:r w:rsidRPr="00DE3113">
              <w:rPr>
                <w:rFonts w:ascii="宋体" w:hAnsi="宋体" w:hint="eastAsia"/>
                <w:sz w:val="28"/>
                <w:szCs w:val="28"/>
              </w:rPr>
              <w:t>选修技能实</w:t>
            </w:r>
          </w:p>
          <w:p w:rsidR="00DE3113" w:rsidRPr="00DE3113" w:rsidRDefault="00DE3113" w:rsidP="00B31222">
            <w:pPr>
              <w:jc w:val="center"/>
              <w:rPr>
                <w:rFonts w:ascii="宋体" w:hAnsi="宋体"/>
                <w:sz w:val="28"/>
                <w:szCs w:val="28"/>
              </w:rPr>
            </w:pPr>
            <w:r w:rsidRPr="00DE3113">
              <w:rPr>
                <w:rFonts w:ascii="宋体" w:hAnsi="宋体" w:hint="eastAsia"/>
                <w:sz w:val="28"/>
                <w:szCs w:val="28"/>
              </w:rPr>
              <w:t>训课</w:t>
            </w:r>
          </w:p>
        </w:tc>
        <w:tc>
          <w:tcPr>
            <w:tcW w:w="753"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297</w:t>
            </w:r>
          </w:p>
        </w:tc>
        <w:tc>
          <w:tcPr>
            <w:tcW w:w="665"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110</w:t>
            </w:r>
          </w:p>
        </w:tc>
        <w:tc>
          <w:tcPr>
            <w:tcW w:w="708"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187</w:t>
            </w:r>
          </w:p>
        </w:tc>
        <w:tc>
          <w:tcPr>
            <w:tcW w:w="709"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p>
        </w:tc>
        <w:tc>
          <w:tcPr>
            <w:tcW w:w="709"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p>
        </w:tc>
        <w:tc>
          <w:tcPr>
            <w:tcW w:w="567"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3</w:t>
            </w:r>
          </w:p>
        </w:tc>
        <w:tc>
          <w:tcPr>
            <w:tcW w:w="567"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3</w:t>
            </w:r>
          </w:p>
        </w:tc>
        <w:tc>
          <w:tcPr>
            <w:tcW w:w="709"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3</w:t>
            </w:r>
          </w:p>
        </w:tc>
        <w:tc>
          <w:tcPr>
            <w:tcW w:w="708"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3</w:t>
            </w:r>
          </w:p>
        </w:tc>
        <w:tc>
          <w:tcPr>
            <w:tcW w:w="567"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3</w:t>
            </w:r>
          </w:p>
        </w:tc>
        <w:tc>
          <w:tcPr>
            <w:tcW w:w="540"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3</w:t>
            </w:r>
          </w:p>
        </w:tc>
      </w:tr>
      <w:tr w:rsidR="00DE3113" w:rsidRPr="00DE3113" w:rsidTr="00B31222">
        <w:trPr>
          <w:trHeight w:val="402"/>
          <w:jc w:val="center"/>
        </w:trPr>
        <w:tc>
          <w:tcPr>
            <w:tcW w:w="2694" w:type="dxa"/>
            <w:gridSpan w:val="3"/>
            <w:vMerge/>
            <w:tcBorders>
              <w:left w:val="single" w:sz="4" w:space="0" w:color="auto"/>
              <w:bottom w:val="single" w:sz="4" w:space="0" w:color="auto"/>
              <w:right w:val="single" w:sz="4" w:space="0" w:color="auto"/>
            </w:tcBorders>
            <w:noWrap/>
            <w:vAlign w:val="center"/>
          </w:tcPr>
          <w:p w:rsidR="00DE3113" w:rsidRPr="00DE3113" w:rsidRDefault="00DE3113" w:rsidP="00B31222">
            <w:pPr>
              <w:jc w:val="center"/>
              <w:rPr>
                <w:rFonts w:ascii="宋体" w:hAnsi="宋体" w:hint="eastAsia"/>
                <w:sz w:val="28"/>
                <w:szCs w:val="28"/>
              </w:rPr>
            </w:pPr>
          </w:p>
        </w:tc>
        <w:tc>
          <w:tcPr>
            <w:tcW w:w="753"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297</w:t>
            </w:r>
          </w:p>
        </w:tc>
        <w:tc>
          <w:tcPr>
            <w:tcW w:w="665"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130</w:t>
            </w:r>
          </w:p>
        </w:tc>
        <w:tc>
          <w:tcPr>
            <w:tcW w:w="708"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167</w:t>
            </w:r>
          </w:p>
        </w:tc>
        <w:tc>
          <w:tcPr>
            <w:tcW w:w="709"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p>
        </w:tc>
        <w:tc>
          <w:tcPr>
            <w:tcW w:w="709"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p>
        </w:tc>
        <w:tc>
          <w:tcPr>
            <w:tcW w:w="567"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3</w:t>
            </w:r>
          </w:p>
        </w:tc>
        <w:tc>
          <w:tcPr>
            <w:tcW w:w="567"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3</w:t>
            </w:r>
          </w:p>
        </w:tc>
        <w:tc>
          <w:tcPr>
            <w:tcW w:w="709"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3</w:t>
            </w:r>
          </w:p>
        </w:tc>
        <w:tc>
          <w:tcPr>
            <w:tcW w:w="708"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3</w:t>
            </w:r>
          </w:p>
        </w:tc>
        <w:tc>
          <w:tcPr>
            <w:tcW w:w="567"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3</w:t>
            </w:r>
          </w:p>
        </w:tc>
        <w:tc>
          <w:tcPr>
            <w:tcW w:w="540"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3</w:t>
            </w:r>
          </w:p>
        </w:tc>
      </w:tr>
      <w:tr w:rsidR="00DE3113" w:rsidRPr="00DE3113" w:rsidTr="00B31222">
        <w:trPr>
          <w:trHeight w:val="270"/>
          <w:jc w:val="center"/>
        </w:trPr>
        <w:tc>
          <w:tcPr>
            <w:tcW w:w="1238" w:type="dxa"/>
            <w:gridSpan w:val="2"/>
            <w:tcBorders>
              <w:top w:val="nil"/>
              <w:left w:val="single" w:sz="4" w:space="0" w:color="auto"/>
              <w:bottom w:val="single" w:sz="4" w:space="0" w:color="auto"/>
              <w:right w:val="single" w:sz="4" w:space="0" w:color="auto"/>
            </w:tcBorders>
            <w:noWrap/>
            <w:vAlign w:val="center"/>
          </w:tcPr>
          <w:p w:rsidR="00DE3113" w:rsidRPr="00DE3113" w:rsidRDefault="00DE3113" w:rsidP="00B31222">
            <w:pPr>
              <w:jc w:val="center"/>
              <w:rPr>
                <w:rFonts w:ascii="宋体" w:hAnsi="宋体" w:hint="eastAsia"/>
                <w:sz w:val="28"/>
                <w:szCs w:val="28"/>
              </w:rPr>
            </w:pPr>
            <w:r w:rsidRPr="00DE3113">
              <w:rPr>
                <w:rFonts w:ascii="宋体" w:hAnsi="宋体" w:hint="eastAsia"/>
                <w:sz w:val="28"/>
                <w:szCs w:val="28"/>
              </w:rPr>
              <w:t>周学</w:t>
            </w:r>
          </w:p>
          <w:p w:rsidR="00DE3113" w:rsidRPr="00DE3113" w:rsidRDefault="00DE3113" w:rsidP="00B31222">
            <w:pPr>
              <w:jc w:val="center"/>
              <w:rPr>
                <w:rFonts w:ascii="宋体" w:hAnsi="宋体"/>
                <w:sz w:val="28"/>
                <w:szCs w:val="28"/>
              </w:rPr>
            </w:pPr>
            <w:r w:rsidRPr="00DE3113">
              <w:rPr>
                <w:rFonts w:ascii="宋体" w:hAnsi="宋体" w:hint="eastAsia"/>
                <w:sz w:val="28"/>
                <w:szCs w:val="28"/>
              </w:rPr>
              <w:t>时数</w:t>
            </w:r>
          </w:p>
        </w:tc>
        <w:tc>
          <w:tcPr>
            <w:tcW w:w="1456"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sz w:val="28"/>
                <w:szCs w:val="28"/>
              </w:rPr>
            </w:pPr>
          </w:p>
        </w:tc>
        <w:tc>
          <w:tcPr>
            <w:tcW w:w="753"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sz w:val="28"/>
                <w:szCs w:val="28"/>
              </w:rPr>
            </w:pPr>
          </w:p>
        </w:tc>
        <w:tc>
          <w:tcPr>
            <w:tcW w:w="665"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 xml:space="preserve">　</w:t>
            </w:r>
          </w:p>
        </w:tc>
        <w:tc>
          <w:tcPr>
            <w:tcW w:w="708"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 xml:space="preserve">　</w:t>
            </w:r>
          </w:p>
        </w:tc>
        <w:tc>
          <w:tcPr>
            <w:tcW w:w="709"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 xml:space="preserve">　</w:t>
            </w:r>
          </w:p>
        </w:tc>
        <w:tc>
          <w:tcPr>
            <w:tcW w:w="709"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 xml:space="preserve">　</w:t>
            </w:r>
          </w:p>
        </w:tc>
        <w:tc>
          <w:tcPr>
            <w:tcW w:w="567"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41</w:t>
            </w:r>
            <w:r w:rsidRPr="00DE3113">
              <w:rPr>
                <w:rFonts w:hint="eastAsia"/>
                <w:color w:val="000000"/>
                <w:sz w:val="28"/>
                <w:szCs w:val="28"/>
              </w:rPr>
              <w:t xml:space="preserve">　</w:t>
            </w:r>
          </w:p>
        </w:tc>
        <w:tc>
          <w:tcPr>
            <w:tcW w:w="567" w:type="dxa"/>
            <w:tcBorders>
              <w:top w:val="nil"/>
              <w:left w:val="nil"/>
              <w:bottom w:val="single" w:sz="4" w:space="0" w:color="auto"/>
              <w:right w:val="single" w:sz="4" w:space="0" w:color="auto"/>
            </w:tcBorders>
            <w:noWrap/>
            <w:vAlign w:val="center"/>
          </w:tcPr>
          <w:p w:rsidR="00DE3113" w:rsidRPr="00DE3113" w:rsidRDefault="00DE3113" w:rsidP="00B31222">
            <w:pPr>
              <w:jc w:val="center"/>
              <w:rPr>
                <w:sz w:val="28"/>
                <w:szCs w:val="28"/>
              </w:rPr>
            </w:pPr>
            <w:r w:rsidRPr="00DE3113">
              <w:rPr>
                <w:rFonts w:hint="eastAsia"/>
                <w:color w:val="000000"/>
                <w:sz w:val="28"/>
                <w:szCs w:val="28"/>
              </w:rPr>
              <w:t>41</w:t>
            </w:r>
          </w:p>
        </w:tc>
        <w:tc>
          <w:tcPr>
            <w:tcW w:w="709" w:type="dxa"/>
            <w:tcBorders>
              <w:top w:val="nil"/>
              <w:left w:val="nil"/>
              <w:bottom w:val="single" w:sz="4" w:space="0" w:color="auto"/>
              <w:right w:val="single" w:sz="4" w:space="0" w:color="auto"/>
            </w:tcBorders>
            <w:noWrap/>
            <w:vAlign w:val="center"/>
          </w:tcPr>
          <w:p w:rsidR="00DE3113" w:rsidRPr="00DE3113" w:rsidRDefault="00DE3113" w:rsidP="00B31222">
            <w:pPr>
              <w:jc w:val="center"/>
              <w:rPr>
                <w:sz w:val="28"/>
                <w:szCs w:val="28"/>
              </w:rPr>
            </w:pPr>
            <w:r w:rsidRPr="00DE3113">
              <w:rPr>
                <w:rFonts w:hint="eastAsia"/>
                <w:color w:val="000000"/>
                <w:sz w:val="28"/>
                <w:szCs w:val="28"/>
              </w:rPr>
              <w:t>41</w:t>
            </w:r>
          </w:p>
        </w:tc>
        <w:tc>
          <w:tcPr>
            <w:tcW w:w="708" w:type="dxa"/>
            <w:tcBorders>
              <w:top w:val="nil"/>
              <w:left w:val="nil"/>
              <w:bottom w:val="single" w:sz="4" w:space="0" w:color="auto"/>
              <w:right w:val="single" w:sz="4" w:space="0" w:color="auto"/>
            </w:tcBorders>
            <w:noWrap/>
            <w:vAlign w:val="center"/>
          </w:tcPr>
          <w:p w:rsidR="00DE3113" w:rsidRPr="00DE3113" w:rsidRDefault="00DE3113" w:rsidP="00B31222">
            <w:pPr>
              <w:jc w:val="center"/>
              <w:rPr>
                <w:sz w:val="28"/>
                <w:szCs w:val="28"/>
              </w:rPr>
            </w:pPr>
            <w:r w:rsidRPr="00DE3113">
              <w:rPr>
                <w:rFonts w:hint="eastAsia"/>
                <w:color w:val="000000"/>
                <w:sz w:val="28"/>
                <w:szCs w:val="28"/>
              </w:rPr>
              <w:t>41</w:t>
            </w:r>
          </w:p>
        </w:tc>
        <w:tc>
          <w:tcPr>
            <w:tcW w:w="567" w:type="dxa"/>
            <w:tcBorders>
              <w:top w:val="nil"/>
              <w:left w:val="nil"/>
              <w:bottom w:val="single" w:sz="4" w:space="0" w:color="auto"/>
              <w:right w:val="single" w:sz="4" w:space="0" w:color="auto"/>
            </w:tcBorders>
            <w:noWrap/>
            <w:vAlign w:val="center"/>
          </w:tcPr>
          <w:p w:rsidR="00DE3113" w:rsidRPr="00DE3113" w:rsidRDefault="00DE3113" w:rsidP="00B31222">
            <w:pPr>
              <w:jc w:val="center"/>
              <w:rPr>
                <w:sz w:val="28"/>
                <w:szCs w:val="28"/>
              </w:rPr>
            </w:pPr>
            <w:r w:rsidRPr="00DE3113">
              <w:rPr>
                <w:rFonts w:hint="eastAsia"/>
                <w:color w:val="000000"/>
                <w:sz w:val="28"/>
                <w:szCs w:val="28"/>
              </w:rPr>
              <w:t>41</w:t>
            </w:r>
          </w:p>
        </w:tc>
        <w:tc>
          <w:tcPr>
            <w:tcW w:w="540" w:type="dxa"/>
            <w:tcBorders>
              <w:top w:val="nil"/>
              <w:left w:val="nil"/>
              <w:bottom w:val="single" w:sz="4" w:space="0" w:color="auto"/>
              <w:right w:val="single" w:sz="4" w:space="0" w:color="auto"/>
            </w:tcBorders>
            <w:noWrap/>
            <w:vAlign w:val="center"/>
          </w:tcPr>
          <w:p w:rsidR="00DE3113" w:rsidRPr="00DE3113" w:rsidRDefault="00DE3113" w:rsidP="00B31222">
            <w:pPr>
              <w:jc w:val="center"/>
              <w:rPr>
                <w:sz w:val="28"/>
                <w:szCs w:val="28"/>
              </w:rPr>
            </w:pPr>
            <w:r w:rsidRPr="00DE3113">
              <w:rPr>
                <w:rFonts w:hint="eastAsia"/>
                <w:color w:val="000000"/>
                <w:sz w:val="28"/>
                <w:szCs w:val="28"/>
              </w:rPr>
              <w:t>41</w:t>
            </w:r>
          </w:p>
        </w:tc>
      </w:tr>
      <w:tr w:rsidR="00DE3113" w:rsidRPr="00DE3113" w:rsidTr="00B31222">
        <w:trPr>
          <w:trHeight w:val="270"/>
          <w:jc w:val="center"/>
        </w:trPr>
        <w:tc>
          <w:tcPr>
            <w:tcW w:w="1238" w:type="dxa"/>
            <w:gridSpan w:val="2"/>
            <w:tcBorders>
              <w:top w:val="nil"/>
              <w:left w:val="single" w:sz="4" w:space="0" w:color="auto"/>
              <w:bottom w:val="single" w:sz="4" w:space="0" w:color="auto"/>
              <w:right w:val="single" w:sz="4" w:space="0" w:color="auto"/>
            </w:tcBorders>
            <w:noWrap/>
            <w:vAlign w:val="center"/>
          </w:tcPr>
          <w:p w:rsidR="00DE3113" w:rsidRPr="00DE3113" w:rsidRDefault="00DE3113" w:rsidP="00B31222">
            <w:pPr>
              <w:jc w:val="center"/>
              <w:rPr>
                <w:rFonts w:ascii="宋体" w:hAnsi="宋体" w:hint="eastAsia"/>
                <w:sz w:val="28"/>
                <w:szCs w:val="28"/>
              </w:rPr>
            </w:pPr>
            <w:r w:rsidRPr="00DE3113">
              <w:rPr>
                <w:rFonts w:ascii="宋体" w:hAnsi="宋体" w:hint="eastAsia"/>
                <w:sz w:val="28"/>
                <w:szCs w:val="28"/>
              </w:rPr>
              <w:t>总学</w:t>
            </w:r>
          </w:p>
          <w:p w:rsidR="00DE3113" w:rsidRPr="00DE3113" w:rsidRDefault="00DE3113" w:rsidP="00B31222">
            <w:pPr>
              <w:jc w:val="center"/>
              <w:rPr>
                <w:rFonts w:ascii="宋体" w:hAnsi="宋体"/>
                <w:sz w:val="28"/>
                <w:szCs w:val="28"/>
              </w:rPr>
            </w:pPr>
            <w:r w:rsidRPr="00DE3113">
              <w:rPr>
                <w:rFonts w:ascii="宋体" w:hAnsi="宋体" w:hint="eastAsia"/>
                <w:sz w:val="28"/>
                <w:szCs w:val="28"/>
              </w:rPr>
              <w:t>时数</w:t>
            </w:r>
          </w:p>
        </w:tc>
        <w:tc>
          <w:tcPr>
            <w:tcW w:w="1456"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sz w:val="28"/>
                <w:szCs w:val="28"/>
              </w:rPr>
            </w:pPr>
          </w:p>
        </w:tc>
        <w:tc>
          <w:tcPr>
            <w:tcW w:w="753"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4239</w:t>
            </w:r>
          </w:p>
        </w:tc>
        <w:tc>
          <w:tcPr>
            <w:tcW w:w="665"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3319</w:t>
            </w:r>
          </w:p>
        </w:tc>
        <w:tc>
          <w:tcPr>
            <w:tcW w:w="708"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609</w:t>
            </w:r>
          </w:p>
        </w:tc>
        <w:tc>
          <w:tcPr>
            <w:tcW w:w="709"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251</w:t>
            </w:r>
          </w:p>
        </w:tc>
        <w:tc>
          <w:tcPr>
            <w:tcW w:w="709"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r w:rsidRPr="00DE3113">
              <w:rPr>
                <w:rFonts w:hint="eastAsia"/>
                <w:color w:val="000000"/>
                <w:sz w:val="28"/>
                <w:szCs w:val="28"/>
              </w:rPr>
              <w:t>60</w:t>
            </w:r>
          </w:p>
        </w:tc>
        <w:tc>
          <w:tcPr>
            <w:tcW w:w="567" w:type="dxa"/>
            <w:tcBorders>
              <w:top w:val="nil"/>
              <w:left w:val="nil"/>
              <w:bottom w:val="single" w:sz="4" w:space="0" w:color="auto"/>
              <w:right w:val="single" w:sz="4" w:space="0" w:color="auto"/>
            </w:tcBorders>
            <w:noWrap/>
            <w:vAlign w:val="center"/>
          </w:tcPr>
          <w:p w:rsidR="00DE3113" w:rsidRPr="00DE3113" w:rsidRDefault="00DE3113" w:rsidP="00B31222">
            <w:pPr>
              <w:jc w:val="center"/>
              <w:rPr>
                <w:rFonts w:ascii="宋体" w:hAnsi="宋体" w:cs="宋体"/>
                <w:color w:val="000000"/>
                <w:sz w:val="28"/>
                <w:szCs w:val="28"/>
              </w:rPr>
            </w:pPr>
          </w:p>
        </w:tc>
        <w:tc>
          <w:tcPr>
            <w:tcW w:w="567" w:type="dxa"/>
            <w:tcBorders>
              <w:top w:val="nil"/>
              <w:left w:val="nil"/>
              <w:bottom w:val="single" w:sz="4" w:space="0" w:color="auto"/>
              <w:right w:val="single" w:sz="4" w:space="0" w:color="auto"/>
            </w:tcBorders>
            <w:noWrap/>
            <w:vAlign w:val="center"/>
          </w:tcPr>
          <w:p w:rsidR="00DE3113" w:rsidRPr="00DE3113" w:rsidRDefault="00DE3113" w:rsidP="00B31222">
            <w:pPr>
              <w:rPr>
                <w:rFonts w:ascii="宋体" w:hAnsi="宋体" w:cs="宋体"/>
                <w:color w:val="000000"/>
                <w:sz w:val="28"/>
                <w:szCs w:val="28"/>
              </w:rPr>
            </w:pPr>
          </w:p>
        </w:tc>
        <w:tc>
          <w:tcPr>
            <w:tcW w:w="709" w:type="dxa"/>
            <w:tcBorders>
              <w:top w:val="nil"/>
              <w:left w:val="nil"/>
              <w:bottom w:val="single" w:sz="4" w:space="0" w:color="auto"/>
              <w:right w:val="single" w:sz="4" w:space="0" w:color="auto"/>
            </w:tcBorders>
            <w:noWrap/>
            <w:vAlign w:val="center"/>
          </w:tcPr>
          <w:p w:rsidR="00DE3113" w:rsidRPr="00DE3113" w:rsidRDefault="00DE3113" w:rsidP="00B31222">
            <w:pPr>
              <w:rPr>
                <w:rFonts w:ascii="宋体" w:hAnsi="宋体" w:cs="宋体"/>
                <w:color w:val="000000"/>
                <w:sz w:val="28"/>
                <w:szCs w:val="28"/>
              </w:rPr>
            </w:pPr>
          </w:p>
        </w:tc>
        <w:tc>
          <w:tcPr>
            <w:tcW w:w="708" w:type="dxa"/>
            <w:tcBorders>
              <w:top w:val="nil"/>
              <w:left w:val="nil"/>
              <w:bottom w:val="single" w:sz="4" w:space="0" w:color="auto"/>
              <w:right w:val="single" w:sz="4" w:space="0" w:color="auto"/>
            </w:tcBorders>
            <w:noWrap/>
            <w:vAlign w:val="center"/>
          </w:tcPr>
          <w:p w:rsidR="00DE3113" w:rsidRPr="00DE3113" w:rsidRDefault="00DE3113" w:rsidP="00B31222">
            <w:pPr>
              <w:rPr>
                <w:rFonts w:ascii="宋体" w:hAnsi="宋体" w:cs="宋体"/>
                <w:color w:val="000000"/>
                <w:sz w:val="28"/>
                <w:szCs w:val="28"/>
              </w:rPr>
            </w:pPr>
          </w:p>
        </w:tc>
        <w:tc>
          <w:tcPr>
            <w:tcW w:w="567" w:type="dxa"/>
            <w:tcBorders>
              <w:top w:val="nil"/>
              <w:left w:val="nil"/>
              <w:bottom w:val="single" w:sz="4" w:space="0" w:color="auto"/>
              <w:right w:val="single" w:sz="4" w:space="0" w:color="auto"/>
            </w:tcBorders>
            <w:noWrap/>
            <w:vAlign w:val="center"/>
          </w:tcPr>
          <w:p w:rsidR="00DE3113" w:rsidRPr="00DE3113" w:rsidRDefault="00DE3113" w:rsidP="00B31222">
            <w:pPr>
              <w:rPr>
                <w:rFonts w:ascii="宋体" w:hAnsi="宋体" w:cs="宋体"/>
                <w:color w:val="000000"/>
                <w:sz w:val="28"/>
                <w:szCs w:val="28"/>
              </w:rPr>
            </w:pPr>
          </w:p>
        </w:tc>
        <w:tc>
          <w:tcPr>
            <w:tcW w:w="540" w:type="dxa"/>
            <w:tcBorders>
              <w:top w:val="nil"/>
              <w:left w:val="nil"/>
              <w:bottom w:val="single" w:sz="4" w:space="0" w:color="auto"/>
              <w:right w:val="single" w:sz="4" w:space="0" w:color="auto"/>
            </w:tcBorders>
            <w:noWrap/>
            <w:vAlign w:val="center"/>
          </w:tcPr>
          <w:p w:rsidR="00DE3113" w:rsidRPr="00DE3113" w:rsidRDefault="00DE3113" w:rsidP="00B31222">
            <w:pPr>
              <w:rPr>
                <w:rFonts w:ascii="宋体" w:hAnsi="宋体" w:cs="宋体"/>
                <w:color w:val="000000"/>
                <w:sz w:val="28"/>
                <w:szCs w:val="28"/>
              </w:rPr>
            </w:pPr>
          </w:p>
        </w:tc>
      </w:tr>
    </w:tbl>
    <w:p w:rsidR="00DE3113" w:rsidRPr="00DE3113" w:rsidRDefault="00DE3113" w:rsidP="00DE3113">
      <w:pPr>
        <w:rPr>
          <w:rFonts w:ascii="宋体" w:hAnsi="宋体" w:hint="eastAsia"/>
          <w:sz w:val="28"/>
          <w:szCs w:val="28"/>
        </w:rPr>
      </w:pPr>
      <w:r w:rsidRPr="00DE3113">
        <w:rPr>
          <w:rFonts w:ascii="宋体" w:hAnsi="宋体" w:hint="eastAsia"/>
          <w:sz w:val="28"/>
          <w:szCs w:val="28"/>
        </w:rPr>
        <w:t>注：1.选修技能实训课栏中括号内的数字为学生选修中职技能大赛技能培训课时数。</w:t>
      </w:r>
    </w:p>
    <w:p w:rsidR="00DE3113" w:rsidRPr="00DE3113" w:rsidRDefault="00DE3113" w:rsidP="00DE3113">
      <w:pPr>
        <w:ind w:firstLineChars="193" w:firstLine="543"/>
        <w:rPr>
          <w:rFonts w:ascii="宋体" w:hAnsi="宋体" w:hint="eastAsia"/>
          <w:b/>
          <w:sz w:val="28"/>
          <w:szCs w:val="28"/>
        </w:rPr>
      </w:pPr>
      <w:r w:rsidRPr="00DE3113">
        <w:rPr>
          <w:rFonts w:ascii="宋体" w:hAnsi="宋体" w:hint="eastAsia"/>
          <w:b/>
          <w:sz w:val="28"/>
          <w:szCs w:val="28"/>
        </w:rPr>
        <w:t>五、实践性教学安排编制说明</w:t>
      </w:r>
    </w:p>
    <w:p w:rsidR="00DE3113" w:rsidRPr="00DE3113" w:rsidRDefault="00DE3113" w:rsidP="00DE3113">
      <w:pPr>
        <w:ind w:firstLineChars="193" w:firstLine="540"/>
        <w:rPr>
          <w:rFonts w:ascii="宋体" w:hAnsi="宋体" w:hint="eastAsia"/>
          <w:sz w:val="28"/>
          <w:szCs w:val="28"/>
        </w:rPr>
      </w:pPr>
      <w:r w:rsidRPr="00DE3113">
        <w:rPr>
          <w:rFonts w:ascii="宋体" w:hAnsi="宋体" w:hint="eastAsia"/>
          <w:sz w:val="28"/>
          <w:szCs w:val="28"/>
        </w:rPr>
        <w:t>1．本计划是对现代农艺技术专业(种植）培养目标的基本要求及社会经济发展对应用性人才的需要而制定的。</w:t>
      </w:r>
    </w:p>
    <w:p w:rsidR="00DE3113" w:rsidRPr="00DE3113" w:rsidRDefault="00DE3113" w:rsidP="00DE3113">
      <w:pPr>
        <w:ind w:firstLineChars="193" w:firstLine="540"/>
        <w:rPr>
          <w:rFonts w:ascii="宋体" w:hAnsi="宋体" w:hint="eastAsia"/>
          <w:sz w:val="28"/>
          <w:szCs w:val="28"/>
        </w:rPr>
      </w:pPr>
      <w:r w:rsidRPr="00DE3113">
        <w:rPr>
          <w:rFonts w:ascii="宋体" w:hAnsi="宋体" w:hint="eastAsia"/>
          <w:sz w:val="28"/>
          <w:szCs w:val="28"/>
        </w:rPr>
        <w:t>2．本计划在2019级开始实施。</w:t>
      </w:r>
    </w:p>
    <w:p w:rsidR="00DE3113" w:rsidRPr="00DE3113" w:rsidRDefault="00DE3113" w:rsidP="00DE3113">
      <w:pPr>
        <w:ind w:firstLineChars="193" w:firstLine="540"/>
        <w:rPr>
          <w:rFonts w:ascii="宋体" w:hAnsi="宋体" w:hint="eastAsia"/>
          <w:sz w:val="28"/>
          <w:szCs w:val="28"/>
        </w:rPr>
      </w:pPr>
      <w:r w:rsidRPr="00DE3113">
        <w:rPr>
          <w:rFonts w:ascii="宋体" w:hAnsi="宋体" w:hint="eastAsia"/>
          <w:sz w:val="28"/>
          <w:szCs w:val="28"/>
        </w:rPr>
        <w:t>3．本计划为实施性教学计划。</w:t>
      </w:r>
    </w:p>
    <w:p w:rsidR="00DE3113" w:rsidRPr="00DE3113" w:rsidRDefault="00DE3113" w:rsidP="00DE3113">
      <w:pPr>
        <w:autoSpaceDE w:val="0"/>
        <w:autoSpaceDN w:val="0"/>
        <w:adjustRightInd w:val="0"/>
        <w:ind w:firstLineChars="147" w:firstLine="413"/>
        <w:jc w:val="left"/>
        <w:rPr>
          <w:rFonts w:ascii="宋体" w:hAnsi="宋体" w:cs="FZLTHJW--GB1-0"/>
          <w:b/>
          <w:kern w:val="0"/>
          <w:sz w:val="28"/>
          <w:szCs w:val="28"/>
        </w:rPr>
      </w:pPr>
      <w:r w:rsidRPr="00DE3113">
        <w:rPr>
          <w:rFonts w:ascii="宋体" w:hAnsi="宋体" w:cs="FZLTHJW--GB1-0" w:hint="eastAsia"/>
          <w:b/>
          <w:kern w:val="0"/>
          <w:sz w:val="28"/>
          <w:szCs w:val="28"/>
        </w:rPr>
        <w:t>八、教学实施</w:t>
      </w:r>
    </w:p>
    <w:p w:rsidR="00DE3113" w:rsidRPr="00DE3113" w:rsidRDefault="00DE3113" w:rsidP="00DE3113">
      <w:pPr>
        <w:autoSpaceDE w:val="0"/>
        <w:autoSpaceDN w:val="0"/>
        <w:adjustRightInd w:val="0"/>
        <w:spacing w:line="400" w:lineRule="exact"/>
        <w:ind w:firstLineChars="147" w:firstLine="413"/>
        <w:jc w:val="left"/>
        <w:rPr>
          <w:rFonts w:ascii="宋体" w:hAnsi="宋体" w:cs="FZLTHJW--GB1-0" w:hint="eastAsia"/>
          <w:b/>
          <w:kern w:val="0"/>
          <w:sz w:val="28"/>
          <w:szCs w:val="28"/>
        </w:rPr>
      </w:pPr>
      <w:r w:rsidRPr="00DE3113">
        <w:rPr>
          <w:rFonts w:ascii="宋体" w:hAnsi="宋体" w:cs="FZLTHJW--GB1-0" w:hint="eastAsia"/>
          <w:b/>
          <w:kern w:val="0"/>
          <w:sz w:val="28"/>
          <w:szCs w:val="28"/>
        </w:rPr>
        <w:t>（一）教学要求</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1、公共基础课教学要符合教育部有关教育教学的基本要求，按照培养学生基本科学文化素养、服务学生专业学习和终身发展的需求来定位，重在教学方法、教学组织形式的改革，教学手段、教学模式的创新，调动学生学习的积极性，为学生综合素质的提高、职业能力的形成和可持续发展奠定基础。</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lastRenderedPageBreak/>
        <w:t>2、专业技能课按照相应职业岗位（群）的能力要求组织，强化理论实践一体化，突出“做中学、做中教”的职业教育教学特色，提倡项目教学、案例教学、任务教学、角色扮演、情境教学等方法，利用校内外实训实习基地，将学生的自主学习、合作学习和教师引导教学等教学组织形式有机结合起来。要保证学生有充分的动手训练时间，有意识地强化企业工作规范及安全生产知识，培养学生良好的团队合作精神、成本控制和环境保护意识。</w:t>
      </w:r>
    </w:p>
    <w:p w:rsidR="00DE3113" w:rsidRPr="00DE3113" w:rsidRDefault="00DE3113" w:rsidP="00DE3113">
      <w:pPr>
        <w:spacing w:line="380" w:lineRule="exact"/>
        <w:ind w:firstLineChars="192" w:firstLine="538"/>
        <w:rPr>
          <w:rFonts w:ascii="宋体" w:cs="宋体" w:hint="eastAsia"/>
          <w:kern w:val="0"/>
          <w:sz w:val="28"/>
          <w:szCs w:val="28"/>
        </w:rPr>
      </w:pPr>
      <w:r w:rsidRPr="00DE3113">
        <w:rPr>
          <w:rFonts w:ascii="宋体" w:hAnsi="宋体" w:hint="eastAsia"/>
          <w:sz w:val="28"/>
          <w:szCs w:val="28"/>
        </w:rPr>
        <w:t>3、加强教育信息化建设。职业教育信息化是培养高素质劳动者和技能型人才的重要支撑，是教育信息化需要着重加强的薄弱环节。大力推进职业院校数字校园建设，全面提升教学、实训、科研、管理、服务方面的信息化应用水平。以信息化促进人才培养模式改革，改造传统教育教学，支撑高素质技能型人才的培养，发挥信息技术在职业教育巩固规模、提高质量、办出特色、校企合作和服务社会中的支撑作用。</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1）、有效提高实践教学水平。充分发挥信息技术优势，优化教育教学过程，提高实训实习、项目教学、案例分析、职业竞赛和技能鉴定的信息化水平。注重课程资源和现代化教学资源的开发和利用，有利于创设形象生动的工作情境，激发学生的学习兴趣，促进学生对知识的理解和掌握。</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2）、加快建设专业信息化发展环境。建设模具装配、成形等仿真实训的信息化教学设施，建设实训实习等关键业务领域的管理信息系统，建成支撑学生、教师自主学习和科学管理的数字化环境，如建设模具专业教学数字化管理平台、建设模具制造流程管理平台、建设模具教学资源库等。</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4、充分运用多媒体、三维模型、实物展示、实际操作等手段，直观讲解教学重点难点。为了配合教学，还要准备相应的资料，如加工工艺卡、加工流程表、实训报告等。</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5、加强校企合作运行机制建设。中等技能型人才的培养必须坚持走产学研结合的道路，紧密依托行业或企业建立产学研结合的有效运行机制。通过与相关行业或企业签订产学合作的协议，建立专业教学专家咨询委员会，走产学研相结合、校企合作的人才培养之路。密切关注模具技术的最新发展，通过真正深化校企合作及时调整课程设置和教学内容，将本专业领域的新知识、新技术、新材料、新工艺和新方法补充和更新到专业教学内容中，使学生及时了解本领域最新技术的发展，并掌握相关技能。</w:t>
      </w:r>
    </w:p>
    <w:p w:rsidR="00DE3113" w:rsidRPr="00DE3113" w:rsidRDefault="00DE3113" w:rsidP="00DE3113">
      <w:pPr>
        <w:autoSpaceDE w:val="0"/>
        <w:autoSpaceDN w:val="0"/>
        <w:adjustRightInd w:val="0"/>
        <w:spacing w:line="400" w:lineRule="exact"/>
        <w:ind w:firstLineChars="147" w:firstLine="413"/>
        <w:jc w:val="left"/>
        <w:rPr>
          <w:rFonts w:ascii="宋体" w:hAnsi="宋体" w:cs="FZLTHJW--GB1-0" w:hint="eastAsia"/>
          <w:b/>
          <w:kern w:val="0"/>
          <w:sz w:val="28"/>
          <w:szCs w:val="28"/>
        </w:rPr>
      </w:pPr>
      <w:r w:rsidRPr="00DE3113">
        <w:rPr>
          <w:rFonts w:ascii="宋体" w:hAnsi="宋体" w:cs="FZLTHJW--GB1-0" w:hint="eastAsia"/>
          <w:b/>
          <w:kern w:val="0"/>
          <w:sz w:val="28"/>
          <w:szCs w:val="28"/>
        </w:rPr>
        <w:t>（二）教学管理</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lastRenderedPageBreak/>
        <w:t>教学管理要有一定的规范性和灵活性，合理调配专业教师、专业实训室和实训场地等教学资源，为课程的实施创造条件；要加强对教学过程的质量监控，改革教学评价的标准和方法，促进教师教学能力的提升，保证教学质量。主要体现在以下四个方面：</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1、教学过程管理，即按照教学过程的规律来决定教学工作的顺序，建立相应的方法,通过计划、实施、检查和总结等措施来实现教学目标。</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2、教学业务管理，即对学校教学业务工作进行有计划、有组织的管理。</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3、教学质量管理，即按照培养目标的要求安排教学活动，并对教学过程的</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各个阶段和环节进行质量控制。</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4、加强教学监控管理，即通过教学监控，发现教学中存在的问题，分析产生问题的原因，提出纠正存在问题的建议，促进教学质量的提高，促进学生学习</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水平的提高和教师业务能力的发展，保证课程实施的质量，保证素质教育方针的落实。</w:t>
      </w:r>
    </w:p>
    <w:p w:rsidR="00DE3113" w:rsidRPr="00DE3113" w:rsidRDefault="00DE3113" w:rsidP="00DE3113">
      <w:pPr>
        <w:autoSpaceDE w:val="0"/>
        <w:autoSpaceDN w:val="0"/>
        <w:adjustRightInd w:val="0"/>
        <w:ind w:firstLineChars="147" w:firstLine="413"/>
        <w:jc w:val="left"/>
        <w:rPr>
          <w:rFonts w:ascii="宋体" w:hAnsi="宋体" w:cs="FZLTHJW--GB1-0" w:hint="eastAsia"/>
          <w:b/>
          <w:kern w:val="0"/>
          <w:sz w:val="28"/>
          <w:szCs w:val="28"/>
        </w:rPr>
      </w:pPr>
      <w:r w:rsidRPr="00DE3113">
        <w:rPr>
          <w:rFonts w:ascii="宋体" w:hAnsi="宋体" w:cs="FZLTHJW--GB1-0" w:hint="eastAsia"/>
          <w:b/>
          <w:kern w:val="0"/>
          <w:sz w:val="28"/>
          <w:szCs w:val="28"/>
        </w:rPr>
        <w:t>九、教学评价</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教学评价应体现评价主体、评价方式、评价过程的多元化，注意吸收行业企业参与。校内评价与校外评价相结合，职业技能鉴定与学业考核相结合，教师评价、学生互评与自我评价相结合，过程性评价与结果性评价相结合，不仅关注学生对知识的理解和技能的掌握，更要关注运用知识在实践中解决实际问题的能力，重视规范操作、安全文明生产等职业素质的形成，以及节约能源、节省原材料、爱护生产设备、保护环境等意识与观念的树立。</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评价方法采用典型职业活动完成过程评价、作业完成情况评价、操作标准及规范评价、期末综合考核评价等多种方式。可以通过实操、口试、项目作业等方法检验学生的专业技能、操作方法、工作安全意识等。考试项目和考试方法确定后，应按照操作规范，仪器、设备、工具的使用情况，模具加工后应达到的技术要求，工作安全等制订详细的考核方案和评分标准。</w:t>
      </w:r>
    </w:p>
    <w:p w:rsidR="00DE3113" w:rsidRPr="00DE3113" w:rsidRDefault="00DE3113" w:rsidP="00DE3113">
      <w:pPr>
        <w:spacing w:line="380" w:lineRule="exact"/>
        <w:ind w:firstLineChars="192" w:firstLine="538"/>
        <w:rPr>
          <w:rFonts w:ascii="宋体" w:hAnsi="宋体" w:hint="eastAsia"/>
          <w:sz w:val="28"/>
          <w:szCs w:val="28"/>
        </w:rPr>
      </w:pPr>
      <w:r w:rsidRPr="00DE3113">
        <w:rPr>
          <w:rFonts w:ascii="宋体" w:hAnsi="宋体" w:hint="eastAsia"/>
          <w:sz w:val="28"/>
          <w:szCs w:val="28"/>
        </w:rPr>
        <w:t>按照国家“职业就业准入制度”，组织学生参加社会职业准入资格考试，取得职业资格证书。把职业准入资格考证作为学生成绩的考核标准，增强学生的岗位适应能力和就业竞争力。</w:t>
      </w:r>
    </w:p>
    <w:p w:rsidR="00A600DA" w:rsidRPr="00DE3113" w:rsidRDefault="00DE3113">
      <w:pPr>
        <w:rPr>
          <w:sz w:val="28"/>
          <w:szCs w:val="28"/>
        </w:rPr>
      </w:pPr>
    </w:p>
    <w:sectPr w:rsidR="00A600DA" w:rsidRPr="00DE3113" w:rsidSect="00253F8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ZLTHJW--GB1-0">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E3113"/>
    <w:rsid w:val="00253F82"/>
    <w:rsid w:val="005667D7"/>
    <w:rsid w:val="00787B44"/>
    <w:rsid w:val="00DE31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11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1206</Words>
  <Characters>6876</Characters>
  <Application>Microsoft Office Word</Application>
  <DocSecurity>0</DocSecurity>
  <Lines>57</Lines>
  <Paragraphs>16</Paragraphs>
  <ScaleCrop>false</ScaleCrop>
  <Company/>
  <LinksUpToDate>false</LinksUpToDate>
  <CharactersWithSpaces>8066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c:creator>
  <cp:lastModifiedBy>li</cp:lastModifiedBy>
  <cp:revision>1</cp:revision>
  <dcterms:created xsi:type="dcterms:W3CDTF">2024-05-13T11:53:00Z</dcterms:created>
  <dcterms:modified xsi:type="dcterms:W3CDTF">2024-05-13T11:55:00Z</dcterms:modified>
</cp:coreProperties>
</file>